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0B" w:rsidRDefault="00750B0B" w:rsidP="00750B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45A4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Аннотация к рабочей программе</w:t>
      </w:r>
      <w:r w:rsidRPr="006805D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645A4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для детей 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5-6</w:t>
      </w:r>
      <w:r w:rsidRPr="00645A4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</w:t>
      </w:r>
    </w:p>
    <w:p w:rsidR="00750B0B" w:rsidRPr="00645A45" w:rsidRDefault="00750B0B" w:rsidP="00750B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:rsidR="00750B0B" w:rsidRPr="00645A45" w:rsidRDefault="00750B0B" w:rsidP="00750B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Рабочая программа является приложением к </w:t>
      </w:r>
      <w:r w:rsidRPr="00645A4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дополнительной общеобразовател</w:t>
      </w:r>
      <w:r w:rsidRPr="00645A4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ь</w:t>
      </w:r>
      <w:r w:rsidRPr="00645A4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ной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45A4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общеразвивающей программ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е</w:t>
      </w:r>
      <w:r w:rsidRPr="00645A4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«</w:t>
      </w:r>
      <w:proofErr w:type="spellStart"/>
      <w:r w:rsidRPr="00645A4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Всёзнайка</w:t>
      </w:r>
      <w:proofErr w:type="spellEnd"/>
      <w:r w:rsidRPr="00645A4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» естественнонаучной направленности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</w:t>
      </w:r>
    </w:p>
    <w:p w:rsidR="00750B0B" w:rsidRDefault="00750B0B" w:rsidP="00750B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04A9">
        <w:rPr>
          <w:rFonts w:ascii="Times New Roman" w:hAnsi="Times New Roman"/>
          <w:sz w:val="24"/>
          <w:szCs w:val="24"/>
        </w:rPr>
        <w:t>Актуальность Программы обусловлена тем, что основным видом деятельности д</w:t>
      </w:r>
      <w:r w:rsidRPr="008D04A9">
        <w:rPr>
          <w:rFonts w:ascii="Times New Roman" w:hAnsi="Times New Roman"/>
          <w:sz w:val="24"/>
          <w:szCs w:val="24"/>
        </w:rPr>
        <w:t>е</w:t>
      </w:r>
      <w:r w:rsidRPr="008D04A9">
        <w:rPr>
          <w:rFonts w:ascii="Times New Roman" w:hAnsi="Times New Roman"/>
          <w:sz w:val="24"/>
          <w:szCs w:val="24"/>
        </w:rPr>
        <w:t>тей дошкольного возраста является игра. В игре развиваются способности к воображению, произвольной регуляции действий и чувств, приобретается опыт взаимодействия и вза</w:t>
      </w:r>
      <w:r w:rsidRPr="008D04A9">
        <w:rPr>
          <w:rFonts w:ascii="Times New Roman" w:hAnsi="Times New Roman"/>
          <w:sz w:val="24"/>
          <w:szCs w:val="24"/>
        </w:rPr>
        <w:t>и</w:t>
      </w:r>
      <w:r w:rsidRPr="008D04A9">
        <w:rPr>
          <w:rFonts w:ascii="Times New Roman" w:hAnsi="Times New Roman"/>
          <w:sz w:val="24"/>
          <w:szCs w:val="24"/>
        </w:rPr>
        <w:t xml:space="preserve">мопонимания. Игра способствует развитию, обогащает жизненным опытом, готовит почву для успешной деятельности в реальной жизни. </w:t>
      </w:r>
    </w:p>
    <w:p w:rsidR="00750B0B" w:rsidRDefault="00750B0B" w:rsidP="00750B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04A9">
        <w:rPr>
          <w:rFonts w:ascii="Times New Roman" w:hAnsi="Times New Roman"/>
          <w:sz w:val="24"/>
          <w:szCs w:val="24"/>
        </w:rPr>
        <w:t>Педагогическая целесообразность Программы заключается в том, что использов</w:t>
      </w:r>
      <w:r w:rsidRPr="008D04A9">
        <w:rPr>
          <w:rFonts w:ascii="Times New Roman" w:hAnsi="Times New Roman"/>
          <w:sz w:val="24"/>
          <w:szCs w:val="24"/>
        </w:rPr>
        <w:t>а</w:t>
      </w:r>
      <w:r w:rsidRPr="008D04A9">
        <w:rPr>
          <w:rFonts w:ascii="Times New Roman" w:hAnsi="Times New Roman"/>
          <w:sz w:val="24"/>
          <w:szCs w:val="24"/>
        </w:rPr>
        <w:t xml:space="preserve">ние игровой технологии интеллектуально-творческого развития детей </w:t>
      </w:r>
      <w:proofErr w:type="spellStart"/>
      <w:r w:rsidRPr="008D04A9">
        <w:rPr>
          <w:rFonts w:ascii="Times New Roman" w:hAnsi="Times New Roman"/>
          <w:sz w:val="24"/>
          <w:szCs w:val="24"/>
        </w:rPr>
        <w:t>Воскобовича</w:t>
      </w:r>
      <w:proofErr w:type="spellEnd"/>
      <w:r w:rsidRPr="008D04A9">
        <w:rPr>
          <w:rFonts w:ascii="Times New Roman" w:hAnsi="Times New Roman"/>
          <w:sz w:val="24"/>
          <w:szCs w:val="24"/>
        </w:rPr>
        <w:t xml:space="preserve"> В.В. способствует эффективному познавательному и творческому развитию обучающихся.</w:t>
      </w:r>
    </w:p>
    <w:p w:rsidR="00750B0B" w:rsidRPr="008D04A9" w:rsidRDefault="00750B0B" w:rsidP="00750B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805DB">
        <w:rPr>
          <w:rFonts w:ascii="Times New Roman" w:hAnsi="Times New Roman"/>
          <w:sz w:val="24"/>
          <w:szCs w:val="24"/>
        </w:rPr>
        <w:t>Рабочая программа определяет содержание и организацию образовательной де</w:t>
      </w:r>
      <w:r w:rsidRPr="006805DB">
        <w:rPr>
          <w:rFonts w:ascii="Times New Roman" w:hAnsi="Times New Roman"/>
          <w:sz w:val="24"/>
          <w:szCs w:val="24"/>
        </w:rPr>
        <w:t>я</w:t>
      </w:r>
      <w:r w:rsidRPr="006805DB">
        <w:rPr>
          <w:rFonts w:ascii="Times New Roman" w:hAnsi="Times New Roman"/>
          <w:sz w:val="24"/>
          <w:szCs w:val="24"/>
        </w:rPr>
        <w:t xml:space="preserve">тельности </w:t>
      </w:r>
      <w:proofErr w:type="gramStart"/>
      <w:r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направленности</w:t>
      </w:r>
      <w:r w:rsidRPr="006805DB">
        <w:rPr>
          <w:rFonts w:ascii="Times New Roman" w:hAnsi="Times New Roman"/>
          <w:sz w:val="24"/>
          <w:szCs w:val="24"/>
        </w:rPr>
        <w:t xml:space="preserve"> для детей</w:t>
      </w:r>
      <w:r>
        <w:rPr>
          <w:rFonts w:ascii="Times New Roman" w:hAnsi="Times New Roman"/>
          <w:sz w:val="24"/>
          <w:szCs w:val="24"/>
        </w:rPr>
        <w:t xml:space="preserve"> дошкольного возраста</w:t>
      </w:r>
      <w:r w:rsidRPr="006805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5-6 лет,</w:t>
      </w:r>
      <w:r w:rsidRPr="00056A31">
        <w:t xml:space="preserve"> </w:t>
      </w:r>
      <w:r w:rsidRPr="00056A31">
        <w:rPr>
          <w:rFonts w:ascii="Times New Roman" w:hAnsi="Times New Roman"/>
          <w:sz w:val="24"/>
          <w:szCs w:val="24"/>
        </w:rPr>
        <w:t>обеспечивает</w:t>
      </w:r>
      <w:r>
        <w:rPr>
          <w:rFonts w:ascii="Times New Roman" w:hAnsi="Times New Roman"/>
          <w:sz w:val="24"/>
          <w:szCs w:val="24"/>
        </w:rPr>
        <w:t xml:space="preserve"> вариативность образовательного </w:t>
      </w:r>
      <w:r w:rsidRPr="00056A31">
        <w:rPr>
          <w:rFonts w:ascii="Times New Roman" w:hAnsi="Times New Roman"/>
          <w:sz w:val="24"/>
          <w:szCs w:val="24"/>
        </w:rPr>
        <w:t>маршрута в соответствии с интересами</w:t>
      </w:r>
      <w:r>
        <w:rPr>
          <w:rFonts w:ascii="Times New Roman" w:hAnsi="Times New Roman"/>
          <w:sz w:val="24"/>
          <w:szCs w:val="24"/>
        </w:rPr>
        <w:t xml:space="preserve"> и способностями воспитанников, </w:t>
      </w:r>
      <w:r w:rsidRPr="00056A31">
        <w:rPr>
          <w:rFonts w:ascii="Times New Roman" w:hAnsi="Times New Roman"/>
          <w:sz w:val="24"/>
          <w:szCs w:val="24"/>
        </w:rPr>
        <w:t>направлена на удовлетворение конкретн</w:t>
      </w:r>
      <w:r>
        <w:rPr>
          <w:rFonts w:ascii="Times New Roman" w:hAnsi="Times New Roman"/>
          <w:sz w:val="24"/>
          <w:szCs w:val="24"/>
        </w:rPr>
        <w:t>ых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ных потребностей </w:t>
      </w:r>
      <w:r w:rsidRPr="00056A31">
        <w:rPr>
          <w:rFonts w:ascii="Times New Roman" w:hAnsi="Times New Roman"/>
          <w:sz w:val="24"/>
          <w:szCs w:val="24"/>
        </w:rPr>
        <w:t>родителей как заказчиков образовательных услуг.</w:t>
      </w:r>
    </w:p>
    <w:p w:rsidR="00F666D1" w:rsidRPr="00F666D1" w:rsidRDefault="00F666D1" w:rsidP="00F666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:rsidR="00912335" w:rsidRDefault="00912335"/>
    <w:sectPr w:rsidR="0091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D1"/>
    <w:rsid w:val="00750B0B"/>
    <w:rsid w:val="00912335"/>
    <w:rsid w:val="00A51E4C"/>
    <w:rsid w:val="00F6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icrosoft Sans Serif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D1"/>
    <w:pPr>
      <w:widowControl/>
      <w:autoSpaceDE/>
      <w:autoSpaceDN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51E4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a3">
    <w:name w:val="Title"/>
    <w:basedOn w:val="a"/>
    <w:link w:val="a4"/>
    <w:uiPriority w:val="1"/>
    <w:qFormat/>
    <w:rsid w:val="00A51E4C"/>
    <w:pPr>
      <w:widowControl w:val="0"/>
      <w:autoSpaceDE w:val="0"/>
      <w:autoSpaceDN w:val="0"/>
      <w:spacing w:before="138" w:after="0" w:line="240" w:lineRule="auto"/>
      <w:ind w:left="647"/>
    </w:pPr>
    <w:rPr>
      <w:rFonts w:ascii="Arial" w:eastAsia="Arial" w:hAnsi="Arial" w:cs="Arial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A51E4C"/>
    <w:rPr>
      <w:rFonts w:ascii="Arial" w:eastAsia="Arial" w:hAnsi="Arial" w:cs="Arial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A51E4C"/>
    <w:pPr>
      <w:widowControl w:val="0"/>
      <w:autoSpaceDE w:val="0"/>
      <w:autoSpaceDN w:val="0"/>
      <w:spacing w:after="0" w:line="240" w:lineRule="auto"/>
      <w:ind w:left="100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A51E4C"/>
    <w:rPr>
      <w:rFonts w:ascii="Microsoft Sans Serif" w:eastAsia="Microsoft Sans Serif" w:hAnsi="Microsoft Sans Serif" w:cs="Microsoft Sans Serif"/>
      <w:sz w:val="24"/>
      <w:szCs w:val="24"/>
    </w:rPr>
  </w:style>
  <w:style w:type="paragraph" w:styleId="a7">
    <w:name w:val="List Paragraph"/>
    <w:basedOn w:val="a"/>
    <w:uiPriority w:val="1"/>
    <w:qFormat/>
    <w:rsid w:val="00A51E4C"/>
    <w:pPr>
      <w:widowControl w:val="0"/>
      <w:autoSpaceDE w:val="0"/>
      <w:autoSpaceDN w:val="0"/>
      <w:spacing w:after="0" w:line="240" w:lineRule="auto"/>
      <w:ind w:left="1454" w:hanging="362"/>
    </w:pPr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icrosoft Sans Serif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D1"/>
    <w:pPr>
      <w:widowControl/>
      <w:autoSpaceDE/>
      <w:autoSpaceDN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51E4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a3">
    <w:name w:val="Title"/>
    <w:basedOn w:val="a"/>
    <w:link w:val="a4"/>
    <w:uiPriority w:val="1"/>
    <w:qFormat/>
    <w:rsid w:val="00A51E4C"/>
    <w:pPr>
      <w:widowControl w:val="0"/>
      <w:autoSpaceDE w:val="0"/>
      <w:autoSpaceDN w:val="0"/>
      <w:spacing w:before="138" w:after="0" w:line="240" w:lineRule="auto"/>
      <w:ind w:left="647"/>
    </w:pPr>
    <w:rPr>
      <w:rFonts w:ascii="Arial" w:eastAsia="Arial" w:hAnsi="Arial" w:cs="Arial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A51E4C"/>
    <w:rPr>
      <w:rFonts w:ascii="Arial" w:eastAsia="Arial" w:hAnsi="Arial" w:cs="Arial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A51E4C"/>
    <w:pPr>
      <w:widowControl w:val="0"/>
      <w:autoSpaceDE w:val="0"/>
      <w:autoSpaceDN w:val="0"/>
      <w:spacing w:after="0" w:line="240" w:lineRule="auto"/>
      <w:ind w:left="100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A51E4C"/>
    <w:rPr>
      <w:rFonts w:ascii="Microsoft Sans Serif" w:eastAsia="Microsoft Sans Serif" w:hAnsi="Microsoft Sans Serif" w:cs="Microsoft Sans Serif"/>
      <w:sz w:val="24"/>
      <w:szCs w:val="24"/>
    </w:rPr>
  </w:style>
  <w:style w:type="paragraph" w:styleId="a7">
    <w:name w:val="List Paragraph"/>
    <w:basedOn w:val="a"/>
    <w:uiPriority w:val="1"/>
    <w:qFormat/>
    <w:rsid w:val="00A51E4C"/>
    <w:pPr>
      <w:widowControl w:val="0"/>
      <w:autoSpaceDE w:val="0"/>
      <w:autoSpaceDN w:val="0"/>
      <w:spacing w:after="0" w:line="240" w:lineRule="auto"/>
      <w:ind w:left="1454" w:hanging="362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2023-10-27T08:34:00Z</dcterms:created>
  <dcterms:modified xsi:type="dcterms:W3CDTF">2023-10-27T08:34:00Z</dcterms:modified>
</cp:coreProperties>
</file>