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5" w:rsidRPr="00BD2085" w:rsidRDefault="00BD2085" w:rsidP="00BD20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085">
        <w:rPr>
          <w:rFonts w:ascii="Times New Roman" w:hAnsi="Times New Roman" w:cs="Times New Roman"/>
          <w:b/>
          <w:sz w:val="32"/>
          <w:szCs w:val="32"/>
        </w:rPr>
        <w:t>Особенности нарушения коммуникативной функции у детей с аутизмом</w:t>
      </w:r>
    </w:p>
    <w:p w:rsidR="009B7246" w:rsidRPr="00BD2085" w:rsidRDefault="009B7246" w:rsidP="00BD2085">
      <w:pPr>
        <w:spacing w:before="225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синдром раннего детского аутизма: симптомы и причины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sz w:val="28"/>
          <w:szCs w:val="28"/>
        </w:rPr>
        <w:t>Расстройства аутистического спектра (к ним и относится </w:t>
      </w:r>
      <w:hyperlink r:id="rId7" w:tooltip="Что такое синдром раннего детского аутизма" w:history="1">
        <w:r w:rsidRPr="00BD20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синдром раннего аутизма у детей</w:t>
        </w:r>
      </w:hyperlink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) характеризуются симптомами, выраженными недостаточностью или полным отсутствием потребности в контакте с окружающими, эмоциональной холодностью или безразличию 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 близким. Дети с РАС испытывают страх новизны, любой перемены в окружающей обстановке, болезненную приверженность к рутинному порядку, однообразное поведение со склонностью к стереотипным движениям. Наиболее отчетливо симптомы аутизма проявляются от 2 до 5 лет, хотя отдельные признаки его отмечаются и в более раннем возрасте.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Синдром раннего детского аутизма (и другие РАС) проявляется у детей равнодушием </w:t>
      </w:r>
      <w:proofErr w:type="gramStart"/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близким.</w:t>
      </w:r>
      <w:r w:rsidRPr="00BD2085">
        <w:rPr>
          <w:rFonts w:ascii="Times New Roman" w:eastAsia="Times New Roman" w:hAnsi="Times New Roman" w:cs="Times New Roman"/>
          <w:sz w:val="28"/>
          <w:szCs w:val="28"/>
        </w:rPr>
        <w:t> Дети не дают адекватной эмоциональной реакции на их появление и уход, нередко как бы не замечают их присутствия. В то же время любое изменение привычной обстановки, например в связи с перестановкой мебели, появлением новой вещи, новой игрушки, часто вызывает недовольство или даже бурный проте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ст с пл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>ачем и пронзительным криком. Сходная реакция возникает при изменении порядка или времени кормления, прогулок, умывания и других моментов повседневного режима.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Дети, которым диагностируют аутизм, активно стремятся к одиночеству, чувствуя себя лучше, когда они одни.</w:t>
      </w:r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 Вместе с тем характер контакта с матерью может быть различным: наряду с индифферентным отношением, при котором дети не реагируют на присутствие или отсутствие матери, наблюдается </w:t>
      </w:r>
      <w:proofErr w:type="spellStart"/>
      <w:r w:rsidRPr="00BD2085">
        <w:rPr>
          <w:rFonts w:ascii="Times New Roman" w:eastAsia="Times New Roman" w:hAnsi="Times New Roman" w:cs="Times New Roman"/>
          <w:sz w:val="28"/>
          <w:szCs w:val="28"/>
        </w:rPr>
        <w:t>негативистическая</w:t>
      </w:r>
      <w:proofErr w:type="spell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 форма, когда ребенок относится к матери недоброжелательно и активно гонит ее от себя. Существует также симбиотическая форма контакта, при которой ребенок отказывается оставаться без матери, выражает тревогу в ее отсутствие, хотя никогда не проявляет к ней ласки.</w:t>
      </w:r>
    </w:p>
    <w:p w:rsidR="009B7246" w:rsidRPr="00BD2085" w:rsidRDefault="009B7246" w:rsidP="00BD2085">
      <w:pPr>
        <w:spacing w:before="225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Поведение детей с аутизмом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Поведение детей с аутизмом однообразно и характеризуется следующими симптомами.</w:t>
      </w:r>
      <w:r w:rsidRPr="00BD2085">
        <w:rPr>
          <w:rFonts w:ascii="Times New Roman" w:eastAsia="Times New Roman" w:hAnsi="Times New Roman" w:cs="Times New Roman"/>
          <w:sz w:val="28"/>
          <w:szCs w:val="28"/>
        </w:rPr>
        <w:t> Они могут часами совершать одни и те же действия, отдаленно напоминающие игру: наливать и выливать воду, пересыпать что-либо, перебирать бумажки и т.д. Эти манипуляции, как и повышенный интерес к тем или иным предметам (веревки, провода, катушки, банки), не имеющим обычно игрового назначения, являются выражением особой одержимости, в происхождении которой очевидна роль патологии влечений, близкой к нарушениям инстинктов, которые свойственны этим детям.</w:t>
      </w:r>
    </w:p>
    <w:p w:rsidR="009B7246" w:rsidRPr="009B7246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5A63"/>
          <w:sz w:val="28"/>
          <w:szCs w:val="28"/>
        </w:rPr>
      </w:pPr>
      <w:r w:rsidRPr="009B7246">
        <w:rPr>
          <w:rFonts w:ascii="Times New Roman" w:eastAsia="Times New Roman" w:hAnsi="Times New Roman" w:cs="Times New Roman"/>
          <w:color w:val="465A63"/>
          <w:sz w:val="28"/>
          <w:szCs w:val="28"/>
        </w:rPr>
        <w:t> </w:t>
      </w:r>
    </w:p>
    <w:p w:rsidR="009B7246" w:rsidRPr="009B7246" w:rsidRDefault="009B7246" w:rsidP="009B724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465A63"/>
          <w:sz w:val="28"/>
          <w:szCs w:val="28"/>
        </w:rPr>
      </w:pPr>
      <w:r w:rsidRPr="009B7246">
        <w:rPr>
          <w:rFonts w:ascii="Times New Roman" w:eastAsia="Times New Roman" w:hAnsi="Times New Roman" w:cs="Times New Roman"/>
          <w:noProof/>
          <w:color w:val="465A63"/>
          <w:sz w:val="28"/>
          <w:szCs w:val="28"/>
        </w:rPr>
        <w:lastRenderedPageBreak/>
        <w:drawing>
          <wp:inline distT="0" distB="0" distL="0" distR="0">
            <wp:extent cx="6861810" cy="9501505"/>
            <wp:effectExtent l="19050" t="0" r="0" b="0"/>
            <wp:docPr id="1" name="Рисунок 1" descr="Ранний аутизм у детей: симптомы и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ний аутизм у детей: симптомы и призна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5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Коммуникативные нарушения оказывают влияние на развитие речи ребенка.</w:t>
      </w:r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 Как правило, дети начинают говорить позже, чем их сверстники. Ребёнок не использует речь для общения, он не обращается к взрослому с просьбами, не зовёт маму. Дети часто проявляют раннюю самостоятельность: если им, что-нибудь нужно, они идут и берут сами, или используют руку взрослого как инструмент. Содержание речи отличается сочетанием примитивных форм (лепет, </w:t>
      </w:r>
      <w:proofErr w:type="spellStart"/>
      <w:r w:rsidRPr="00BD2085">
        <w:rPr>
          <w:rFonts w:ascii="Times New Roman" w:eastAsia="Times New Roman" w:hAnsi="Times New Roman" w:cs="Times New Roman"/>
          <w:sz w:val="28"/>
          <w:szCs w:val="28"/>
        </w:rPr>
        <w:t>эхолалии</w:t>
      </w:r>
      <w:proofErr w:type="spell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) со сложными выражениями и оборотами, которые свойственны детям 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более старшего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 возраста и взрослым.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части детей наблюдается </w:t>
      </w:r>
      <w:proofErr w:type="gramStart"/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полный</w:t>
      </w:r>
      <w:proofErr w:type="gramEnd"/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мутизм</w:t>
      </w:r>
      <w:proofErr w:type="spellEnd"/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(отсутствие речи).</w:t>
      </w:r>
      <w:r w:rsidRPr="00BD2085">
        <w:rPr>
          <w:rFonts w:ascii="Times New Roman" w:eastAsia="Times New Roman" w:hAnsi="Times New Roman" w:cs="Times New Roman"/>
          <w:sz w:val="28"/>
          <w:szCs w:val="28"/>
        </w:rPr>
        <w:t> Работа с детьми, страдающими расстройствами аутистического спектра, очень длительна и кропотлива. Усилия специалиста, занимающегося формированием речи ребенка, вокализации которого проявляются только на уровне однообразного набора звуков («а-а», «э-э», «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м-м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>»), должны быть направлены на развитие наиболее сохранных структур мозга.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Замена вербальных абстрактных образов 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зрительными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облегчает обучение и помощь детям-</w:t>
      </w:r>
      <w:proofErr w:type="spellStart"/>
      <w:r w:rsidRPr="00BD2085">
        <w:rPr>
          <w:rFonts w:ascii="Times New Roman" w:eastAsia="Times New Roman" w:hAnsi="Times New Roman" w:cs="Times New Roman"/>
          <w:sz w:val="28"/>
          <w:szCs w:val="28"/>
        </w:rPr>
        <w:t>аутистам</w:t>
      </w:r>
      <w:proofErr w:type="spell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, имеющим тип мышления «буквального» восприятия. Реальные предметы, картинки, напечатанные слова применяются на всех этапах работы с ним. Выстраивание визуального ряда является основным условием успешности занятий с неговорящими детьми. Чем быстрее начинается обучение чтению, тем больше шансов вызвать у ребенка </w:t>
      </w:r>
      <w:proofErr w:type="spellStart"/>
      <w:r w:rsidRPr="00BD2085">
        <w:rPr>
          <w:rFonts w:ascii="Times New Roman" w:eastAsia="Times New Roman" w:hAnsi="Times New Roman" w:cs="Times New Roman"/>
          <w:sz w:val="28"/>
          <w:szCs w:val="28"/>
        </w:rPr>
        <w:t>эхолаличное</w:t>
      </w:r>
      <w:proofErr w:type="spell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 повторение звуков речи.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sz w:val="28"/>
          <w:szCs w:val="28"/>
        </w:rPr>
        <w:t>Параллельно ведется специальная работа по преодолению артикуляторной апраксии (нарушение артикуляционной моторики), наличие которой может служить серьезным препятствием для успешного развития речи. Коррекцию речевых расстройств у детей с подобным ходом развития следует начинать как можно раньше, так как для коррекц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>тизма у детей требуется очень длительный период систематической работы целой команды </w:t>
      </w:r>
      <w:hyperlink r:id="rId9" w:tooltip="Специалисты центра Логопед Профи" w:history="1">
        <w:r w:rsidRPr="00BD20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специалистов</w:t>
        </w:r>
      </w:hyperlink>
      <w:r w:rsidRPr="00BD2085">
        <w:rPr>
          <w:rFonts w:ascii="Times New Roman" w:eastAsia="Times New Roman" w:hAnsi="Times New Roman" w:cs="Times New Roman"/>
          <w:sz w:val="28"/>
          <w:szCs w:val="28"/>
        </w:rPr>
        <w:t> (психоневролог, коррекционный педагог, психолог, логопед, музыкальный терапевт, социальный педагог).</w:t>
      </w:r>
    </w:p>
    <w:p w:rsidR="009B7246" w:rsidRPr="00BD2085" w:rsidRDefault="009B7246" w:rsidP="00BD2085">
      <w:pPr>
        <w:spacing w:before="225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Мой ребенок не хочет разговаривать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sz w:val="28"/>
          <w:szCs w:val="28"/>
        </w:rPr>
        <w:t>Некоторых родителей настораживает не только отсутствие речи у ребенка, но и необычное поведение их малыша. Такие малыши ведут себя так, как будто не хотят общаться даже с самыми близкими людьми. Поведение ребенка может обижать вас: ребенок не отвечает на вашу улыбку, не тянется вам навстречу, когда вы хотите взять его на руки, не поворачивает голову, когда вы обращаетесь к нему.</w:t>
      </w:r>
    </w:p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ребенка желания общаться с близкими (в том числе с мамой), а в </w:t>
      </w:r>
      <w:proofErr w:type="gramStart"/>
      <w:r w:rsidRPr="00BD2085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BD2085">
        <w:rPr>
          <w:rFonts w:ascii="Times New Roman" w:eastAsia="Times New Roman" w:hAnsi="Times New Roman" w:cs="Times New Roman"/>
          <w:sz w:val="28"/>
          <w:szCs w:val="28"/>
        </w:rPr>
        <w:t xml:space="preserve"> возрасте — со сверстниками и окружающими, связывают с так называемыми </w:t>
      </w:r>
      <w:r w:rsidRPr="00BD2085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коммуникативными нарушениями</w:t>
      </w:r>
      <w:r w:rsidRPr="00BD2085">
        <w:rPr>
          <w:rFonts w:ascii="Times New Roman" w:eastAsia="Times New Roman" w:hAnsi="Times New Roman" w:cs="Times New Roman"/>
          <w:sz w:val="28"/>
          <w:szCs w:val="28"/>
        </w:rPr>
        <w:t>. Характерно, что эти дети потенциально могут произносить звуки, звукосочетания и слова, но не используют их для общения. Проблемы общения могут проявляться по-разному, в зависимости от возраста ребенка:</w:t>
      </w: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8524"/>
      </w:tblGrid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4AB5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Возраст ребенка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4AB5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Нарушения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1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прекращает крик, когда мама прикладывает малыша к груди или прижимает к себе.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2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смотрит на мать, когда она заговаривает с ним.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3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улыбается, когда к нему приближается взрослый, который заговаривает с ним или улыбается ему.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4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выражает радость, когда с ним играют.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5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прекращает плакать, когда с ним заговаривают; - не различает доброжелательность и недовольство в тоне и мимике взрослого.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6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просится на «руки» к взрослому (протягивая свои руки к взрослому).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7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проявляет нежность по отношению к маме и близкому человеку (не прижимается к телу, щеке).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9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различает близких и чужих людей; - не пугается и не стесняется чужих людей; - не сердится, когда у него отбирают игрушку.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10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повторяет и не имитирует действия, вызывающие смех окружающих.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11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усваивает навыков самообслуживания — не поддерживает чашку при питье, не может самостоятельно есть сухарь.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Конец 12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может самостоятельно есть ложкой, не гримасничает, заметив свое отражение в зеркале.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15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может играть с матерью в просты</w:t>
            </w:r>
            <w:bookmarkStart w:id="0" w:name="_GoBack"/>
            <w:bookmarkEnd w:id="0"/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е игры, например, с мячом; - не может самостоятельно удержать стакан и пить из него - не говорит хотя бы два простых слова (например, слово мама).</w:t>
            </w:r>
          </w:p>
        </w:tc>
      </w:tr>
      <w:tr w:rsidR="00BD2085" w:rsidRPr="00BD2085" w:rsidTr="009B7246"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20 месяца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B7246" w:rsidRPr="00BD2085" w:rsidRDefault="009B7246" w:rsidP="009B724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играет с машинкой или куклой; - не пытается общаться с родителями - не надевает самостоятельно шапку, носки, обувь, не подражает действиям взрослого с предметами быта.</w:t>
            </w:r>
          </w:p>
        </w:tc>
      </w:tr>
    </w:tbl>
    <w:p w:rsidR="009B7246" w:rsidRPr="00BD2085" w:rsidRDefault="009B7246" w:rsidP="00BD2085">
      <w:pPr>
        <w:spacing w:before="1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85">
        <w:rPr>
          <w:rFonts w:ascii="Times New Roman" w:eastAsia="Times New Roman" w:hAnsi="Times New Roman" w:cs="Times New Roman"/>
          <w:sz w:val="28"/>
          <w:szCs w:val="28"/>
        </w:rPr>
        <w:t>Воспитание и обучение ребенка с аутизмом потребует от вас больших усилий и терпения. Вашему ребенку может потребоваться намного больше времени, чем другим детям, чтобы научиться общаться с вами. Ребенок может долгое время не понимать вашу речь и не обращать на нее никакого внимания, однако, если вы будете внимательны и терпеливы, ребенок постепенно научится понимать вас.</w:t>
      </w:r>
    </w:p>
    <w:p w:rsidR="00A849CC" w:rsidRPr="009B7246" w:rsidRDefault="00A849CC" w:rsidP="009B72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9CC" w:rsidRPr="009B7246" w:rsidSect="009B72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4A" w:rsidRDefault="00FA744A" w:rsidP="00DF31E9">
      <w:pPr>
        <w:spacing w:after="0" w:line="240" w:lineRule="auto"/>
      </w:pPr>
      <w:r>
        <w:separator/>
      </w:r>
    </w:p>
  </w:endnote>
  <w:endnote w:type="continuationSeparator" w:id="0">
    <w:p w:rsidR="00FA744A" w:rsidRDefault="00FA744A" w:rsidP="00DF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4A" w:rsidRDefault="00FA744A" w:rsidP="00DF31E9">
      <w:pPr>
        <w:spacing w:after="0" w:line="240" w:lineRule="auto"/>
      </w:pPr>
      <w:r>
        <w:separator/>
      </w:r>
    </w:p>
  </w:footnote>
  <w:footnote w:type="continuationSeparator" w:id="0">
    <w:p w:rsidR="00FA744A" w:rsidRDefault="00FA744A" w:rsidP="00DF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6"/>
    <w:rsid w:val="00061366"/>
    <w:rsid w:val="006F5F74"/>
    <w:rsid w:val="009B7246"/>
    <w:rsid w:val="00A849CC"/>
    <w:rsid w:val="00BD2085"/>
    <w:rsid w:val="00DF31E9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246"/>
    <w:rPr>
      <w:color w:val="0000FF"/>
      <w:u w:val="single"/>
    </w:rPr>
  </w:style>
  <w:style w:type="character" w:styleId="a5">
    <w:name w:val="Strong"/>
    <w:basedOn w:val="a0"/>
    <w:uiPriority w:val="22"/>
    <w:qFormat/>
    <w:rsid w:val="009B72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1E9"/>
  </w:style>
  <w:style w:type="paragraph" w:styleId="aa">
    <w:name w:val="footer"/>
    <w:basedOn w:val="a"/>
    <w:link w:val="ab"/>
    <w:uiPriority w:val="99"/>
    <w:unhideWhenUsed/>
    <w:rsid w:val="00DF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246"/>
    <w:rPr>
      <w:color w:val="0000FF"/>
      <w:u w:val="single"/>
    </w:rPr>
  </w:style>
  <w:style w:type="character" w:styleId="a5">
    <w:name w:val="Strong"/>
    <w:basedOn w:val="a0"/>
    <w:uiPriority w:val="22"/>
    <w:qFormat/>
    <w:rsid w:val="009B72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1E9"/>
  </w:style>
  <w:style w:type="paragraph" w:styleId="aa">
    <w:name w:val="footer"/>
    <w:basedOn w:val="a"/>
    <w:link w:val="ab"/>
    <w:uiPriority w:val="99"/>
    <w:unhideWhenUsed/>
    <w:rsid w:val="00DF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ogopedprofi.ru/articles/item/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opedprofi.ru/st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2021-12-14T17:53:00Z</dcterms:created>
  <dcterms:modified xsi:type="dcterms:W3CDTF">2021-12-14T17:53:00Z</dcterms:modified>
</cp:coreProperties>
</file>