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37" w:rsidRPr="00DA60AF" w:rsidRDefault="00F13E37" w:rsidP="00DD44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A60AF">
        <w:rPr>
          <w:rFonts w:ascii="Times New Roman" w:hAnsi="Times New Roman" w:cs="Times New Roman"/>
          <w:b/>
          <w:i/>
          <w:sz w:val="26"/>
          <w:szCs w:val="26"/>
        </w:rPr>
        <w:t>Анализ состояния детского</w:t>
      </w:r>
    </w:p>
    <w:p w:rsidR="00F13E37" w:rsidRPr="00DA60AF" w:rsidRDefault="00F13E37" w:rsidP="00DD44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b/>
          <w:i/>
          <w:sz w:val="26"/>
          <w:szCs w:val="26"/>
        </w:rPr>
        <w:t>дорожно-транспортного травматизма</w:t>
      </w:r>
    </w:p>
    <w:bookmarkEnd w:id="0"/>
    <w:p w:rsidR="00DA60AF" w:rsidRDefault="00F13E37" w:rsidP="00DD44C6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A60AF">
        <w:rPr>
          <w:rFonts w:ascii="Times New Roman" w:hAnsi="Times New Roman" w:cs="Times New Roman"/>
          <w:b/>
          <w:i/>
          <w:sz w:val="26"/>
          <w:szCs w:val="26"/>
        </w:rPr>
        <w:t>на территории Свердловской области и на обслуживаемой территории</w:t>
      </w:r>
    </w:p>
    <w:p w:rsidR="00F13E37" w:rsidRPr="00DA60AF" w:rsidRDefault="00F13E37" w:rsidP="00DD44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b/>
          <w:i/>
          <w:sz w:val="26"/>
          <w:szCs w:val="26"/>
        </w:rPr>
        <w:t xml:space="preserve"> за 1 месяц 202</w:t>
      </w:r>
      <w:r w:rsidR="00DD44C6" w:rsidRPr="00DA60AF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DA60AF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</w:p>
    <w:p w:rsidR="00F13E37" w:rsidRPr="00DA60AF" w:rsidRDefault="00F13E37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территории Свердловской области</w:t>
      </w:r>
      <w:r w:rsidR="00300CD6" w:rsidRPr="00DA60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январь 2021 г. зарегистрировано 17 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(24; -37%) ДТП с участием несовершеннолетних, в которых 20 (30; 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-39,4%) детей получили травмы различной степени тяжести и 1 (0; +100%) погиб.</w:t>
      </w:r>
    </w:p>
    <w:p w:rsidR="00D71781" w:rsidRPr="00DA60AF" w:rsidRDefault="00D71781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Дорожно-транспортные происшествия, в результате которых пострадали дети, составили 8% от общего количества учетных дорожных аварий. Таким образом, дети стали участниками каждого 11 ДТП пострадавшими в регионе.</w:t>
      </w:r>
    </w:p>
    <w:p w:rsidR="00D71781" w:rsidRPr="00D71781" w:rsidRDefault="00D71781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ДТП с погибшим ребенком зарегистрировано в Каменске-Уральском (+100%):</w:t>
      </w:r>
    </w:p>
    <w:p w:rsidR="00D71781" w:rsidRPr="00DA60AF" w:rsidRDefault="00D71781" w:rsidP="00D71781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02.01.2021 года около 15 часов в </w:t>
      </w:r>
      <w:r w:rsidRPr="00DA60A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Каменском </w:t>
      </w:r>
      <w:r w:rsidRPr="00DA60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городском округе, с. Рыбниковское,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DA60A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автомобиля. </w:t>
      </w:r>
      <w:r w:rsidRPr="00D7178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От полученных травм мальчик скончался на месте происшествия.</w:t>
      </w:r>
      <w:r w:rsidRPr="00DA60A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DA60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Погибший находился в сопровождении 14-летней сестры</w:t>
      </w:r>
      <w:r w:rsidRPr="00DA60A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и еще троих</w:t>
      </w:r>
      <w:r w:rsidRPr="00DA60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 w:rsidR="00DA60AF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60% (12) пострадавших в ДТП детей приходится на среднее школьное звено, 23% (5) на дошкольный возраст и 17% (4) на начальную школу, при этом большая часть из них пострадала в качестве пассажиров транспортных средств.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случая ДТП с пострадавшими детьми-пассажирами произошли по причине нарушения ПДД РФ водителем, в чьем автомобиле находились дети.</w:t>
      </w:r>
    </w:p>
    <w:p w:rsidR="00D71781" w:rsidRPr="00D71781" w:rsidRDefault="00D71781" w:rsidP="00D717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2E834F89" wp14:editId="7E8F0F5C">
            <wp:extent cx="2690853" cy="1848330"/>
            <wp:effectExtent l="0" t="0" r="1460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514D3F65" wp14:editId="1B85F304">
            <wp:extent cx="2750484" cy="1817594"/>
            <wp:effectExtent l="0" t="0" r="1206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50% (13) произошло снижение количества числа ДТП по причине нарушения ПДД РФ водителями автотранспортных средств, на 47% (17) раненых в них детей.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 wp14:anchorId="7CC89473" wp14:editId="35F4023A">
            <wp:extent cx="5003816" cy="1820128"/>
            <wp:effectExtent l="0" t="0" r="6350" b="889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60% ДТП (12)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6D064E0C" wp14:editId="25ED208A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60% (12) происшествий с участием несовершеннолетних произошли 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ч. 00 мин. (7 ДТП, 6 ранены, 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1 погиб),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без сопровождения взрослых.</w:t>
      </w:r>
    </w:p>
    <w:p w:rsidR="00D71781" w:rsidRPr="00D71781" w:rsidRDefault="00D71781" w:rsidP="00D7178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1506237B" wp14:editId="278BD4E4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По категориям участников дорожного движения показатели распределились следующим образом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D71781" w:rsidRPr="00D71781" w:rsidRDefault="00D71781" w:rsidP="00D717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3A72F2F0" wp14:editId="66DEBF4C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         </w:t>
      </w:r>
      <w:r w:rsidRPr="00D717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 участием </w:t>
      </w:r>
      <w:r w:rsidRPr="00D71781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детей - пассажиров</w:t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8 (19; -62%) ДТП, в которых пострадали 12 (24; -54%) детей. Из них в возрасте до 12 лет травмированы 4 ребенка (16; -63,2%).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ДТП с участием детей - пассажиров от общего показателя аварийности с участием детей составила 40%.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0A5DA5D9" wp14:editId="45B02423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анализе ДТП, в которых пострадали дети-пассажиры, установлено в Екатеринбурге 1 нарушение водителем правил перевозки детей, в котором пострадали 2 ребенка (3; -50%). Водитель перевозил детей на заднем пассажирском сидении в детских удерживающих устройствах, не соответствующих росту и весу юных пассажиров.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1167364C" wp14:editId="3F9AC472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расположения детей в транспортном средстве большая часть пострадавших приходится на заднее пассажирское сидение справа (7).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(5; -75%), количество травмированных в них детей снизилось на 68% (8).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Устойчивый рост количества ДТП с участием детей-пассажиров зарегистрирован с 12.00 до 21.30 (7 ДТП и 11 ранены), с максимальными значениями аварийности в период с 19.00 до 21.30 (4 ДТП, 7 ранены). Большинство аварий происходили в период с пятницы по воскресенье (5 ДТП, 9 ранены).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 wp14:anchorId="2F6F2427" wp14:editId="55CAC4BB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автомобильных дорогах, расположенных в черте населенных пунктов, зарегистрировано 15 ДТП (-11%), в которых пострадали 18 (-5%) детей </w:t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1 погиб (+100%). На автомобильных дорогах вне населенных пунктов зарегистрировано 2 ДТП (-80%), травмированы 2 (-86%) ребенка. Из них, на дорогах федерального значения ДТП не зарегистрированы. На автомобильных дорогах регионального значения произошло 5 ДТП (-50%), в которых 4 (-69%) ребенка получили травмы различной степени тяжести и 1 погиб (+100%). На дорогах местного значения зарегистрировано 10 ДТП (- 33,3%), в которых травмированы 14 (-17,6%) детей.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5EEA2E98" wp14:editId="590A764D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1695632" wp14:editId="411C770F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</w:t>
      </w:r>
      <w:r w:rsidRPr="00D717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детей-пешеходов </w:t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зарегистрировано </w:t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9 (5; +50%) ДТП, в которых пострадали 8 (6; -14,3%) детей </w:t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1 погиб (+100%). От общего показателя аварийности с участием несовершеннолетних доля ДТП с участием детей- пешеходов составила 60%.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300% (4) увеличилось количество ДТП и на 200% раненых (3) по собственной неосторожности несовершеннолетних пешеходов, 1 ребенок погиб.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третий наезд на ребенка (3 ДТП) совершен на нерегулируемом пешеходном переходе. В таких происшествиях травмированы 3 юных </w:t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пешехода (-25%). </w:t>
      </w:r>
    </w:p>
    <w:p w:rsidR="00D71781" w:rsidRPr="00D71781" w:rsidRDefault="00D71781" w:rsidP="00D71781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 wp14:anchorId="7C104B72" wp14:editId="182B4748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200% (3) увеличилось количество происшествий с детьми- пешеходами 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Участниками каждого второго происшествия (55%; 5) стали дети-пешеходы в возрасте 9-11 лет. Все наезды произошли в городах и населенных пунктах. Наибольшие показатели количества ДТП с участием детей-пешеходов зафиксированы в субботу (3 ДТП), при этом 1 ребенок погиб. По времени совершения самым опасным является с 15 до 18 часов (6 ДТП; 66%) с максимальными значениями в период с 16 до 18 часов (5 ДТП). Минимальное количество ДТП по времени совершения произошло в период с 0 до 15 часов (1 ДТП).</w:t>
      </w:r>
    </w:p>
    <w:p w:rsidR="00D71781" w:rsidRPr="00D71781" w:rsidRDefault="00D71781" w:rsidP="00D7178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4F5A5A2A" wp14:editId="5841E243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снижение количества ДТП на 37% и травмированных на 39,4%. При этом количество погибших выросло на 100%.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4 ДТП из 17 и составляет 23% от общего количества дорожных аварий с участием детей</w:t>
      </w:r>
      <w:r w:rsidR="00F13E37" w:rsidRPr="00DA60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Основным нарушением ПДД РФ, допущенным юными пешеходами, стал переход проезжей части в неустановленном месте (4).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A60AF" w:rsidRDefault="00D71781" w:rsidP="00D7178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291F87B" wp14:editId="64F68636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C7279" w:rsidRPr="00DA60AF" w:rsidRDefault="002C7279" w:rsidP="00D7178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279" w:rsidRPr="00DA60AF" w:rsidRDefault="002C7279" w:rsidP="002C727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На территории г. Ирбита и Ирбитского района </w:t>
      </w:r>
      <w:r w:rsidRPr="00DA60AF">
        <w:rPr>
          <w:rFonts w:ascii="Times New Roman" w:hAnsi="Times New Roman" w:cs="Times New Roman"/>
          <w:sz w:val="26"/>
          <w:szCs w:val="26"/>
        </w:rPr>
        <w:t>ДТП с участием детей</w:t>
      </w:r>
      <w:r w:rsidR="0013230C" w:rsidRPr="00DA60AF">
        <w:rPr>
          <w:rFonts w:ascii="Times New Roman" w:hAnsi="Times New Roman" w:cs="Times New Roman"/>
          <w:sz w:val="26"/>
          <w:szCs w:val="26"/>
        </w:rPr>
        <w:t xml:space="preserve"> не зарегистрировано (</w:t>
      </w:r>
      <w:r w:rsidRPr="00DA60AF">
        <w:rPr>
          <w:rFonts w:ascii="Times New Roman" w:hAnsi="Times New Roman" w:cs="Times New Roman"/>
          <w:sz w:val="26"/>
          <w:szCs w:val="26"/>
        </w:rPr>
        <w:t>АППГ-</w:t>
      </w:r>
      <w:r w:rsidR="0013230C" w:rsidRPr="00DA60AF">
        <w:rPr>
          <w:rFonts w:ascii="Times New Roman" w:hAnsi="Times New Roman" w:cs="Times New Roman"/>
          <w:sz w:val="26"/>
          <w:szCs w:val="26"/>
        </w:rPr>
        <w:t>1</w:t>
      </w:r>
      <w:r w:rsidR="00773167" w:rsidRPr="00DA60AF">
        <w:rPr>
          <w:rFonts w:ascii="Times New Roman" w:hAnsi="Times New Roman" w:cs="Times New Roman"/>
          <w:sz w:val="26"/>
          <w:szCs w:val="26"/>
        </w:rPr>
        <w:t>).</w:t>
      </w:r>
      <w:r w:rsidRPr="00DA60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37EC" w:rsidRPr="00DA60AF" w:rsidRDefault="00AA37EC" w:rsidP="00AA37E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A37EC" w:rsidRPr="00DA60AF" w:rsidRDefault="00AA37EC" w:rsidP="00AA37E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sz w:val="26"/>
          <w:szCs w:val="26"/>
          <w:lang w:eastAsia="ar-SA"/>
        </w:rPr>
        <w:t>Врио начальника ОГИБДД</w:t>
      </w:r>
    </w:p>
    <w:p w:rsidR="00AA37EC" w:rsidRPr="00DA60AF" w:rsidRDefault="00AA37EC" w:rsidP="00AA37E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sz w:val="26"/>
          <w:szCs w:val="26"/>
          <w:lang w:eastAsia="ar-SA"/>
        </w:rPr>
        <w:t xml:space="preserve">капитан полиции                                                                          </w:t>
      </w:r>
      <w:r w:rsidR="00096DA7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</w:t>
      </w:r>
      <w:r w:rsidRPr="00DA60AF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С.А. Тропин</w:t>
      </w:r>
      <w:r w:rsidRPr="00DA60AF">
        <w:rPr>
          <w:rFonts w:ascii="Times New Roman" w:eastAsia="MS Mincho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</w:p>
    <w:p w:rsidR="00AA37EC" w:rsidRDefault="00AA37EC" w:rsidP="00AA37EC">
      <w:pPr>
        <w:ind w:left="-567"/>
        <w:jc w:val="center"/>
        <w:rPr>
          <w:rFonts w:eastAsia="MS Mincho"/>
          <w:b/>
          <w:sz w:val="28"/>
          <w:szCs w:val="28"/>
        </w:rPr>
      </w:pPr>
    </w:p>
    <w:p w:rsidR="00327DFA" w:rsidRDefault="00327DFA"/>
    <w:sectPr w:rsidR="00327DFA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D7" w:rsidRDefault="00A312D7">
      <w:pPr>
        <w:spacing w:after="0" w:line="240" w:lineRule="auto"/>
      </w:pPr>
      <w:r>
        <w:separator/>
      </w:r>
    </w:p>
  </w:endnote>
  <w:endnote w:type="continuationSeparator" w:id="0">
    <w:p w:rsidR="00A312D7" w:rsidRDefault="00A3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D7" w:rsidRDefault="00A312D7">
      <w:pPr>
        <w:spacing w:after="0" w:line="240" w:lineRule="auto"/>
      </w:pPr>
      <w:r>
        <w:separator/>
      </w:r>
    </w:p>
  </w:footnote>
  <w:footnote w:type="continuationSeparator" w:id="0">
    <w:p w:rsidR="00A312D7" w:rsidRDefault="00A3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F5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181">
          <w:rPr>
            <w:noProof/>
          </w:rPr>
          <w:t>5</w:t>
        </w:r>
        <w:r>
          <w:fldChar w:fldCharType="end"/>
        </w:r>
      </w:p>
    </w:sdtContent>
  </w:sdt>
  <w:p w:rsidR="006332CD" w:rsidRDefault="00A312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1305" w:hanging="360"/>
      </w:pPr>
      <w:rPr>
        <w:rFonts w:hint="default"/>
        <w:sz w:val="28"/>
        <w:szCs w:val="28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6C2D499E"/>
    <w:multiLevelType w:val="hybridMultilevel"/>
    <w:tmpl w:val="452899E2"/>
    <w:lvl w:ilvl="0" w:tplc="FE7A467A">
      <w:start w:val="5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4D"/>
    <w:rsid w:val="00096DA7"/>
    <w:rsid w:val="0013230C"/>
    <w:rsid w:val="002C7279"/>
    <w:rsid w:val="00300CD6"/>
    <w:rsid w:val="00327DFA"/>
    <w:rsid w:val="00773167"/>
    <w:rsid w:val="008B7C41"/>
    <w:rsid w:val="0092563F"/>
    <w:rsid w:val="00A312D7"/>
    <w:rsid w:val="00AA37EC"/>
    <w:rsid w:val="00CF000F"/>
    <w:rsid w:val="00D71781"/>
    <w:rsid w:val="00DA60AF"/>
    <w:rsid w:val="00DD44C6"/>
    <w:rsid w:val="00F06181"/>
    <w:rsid w:val="00F1134D"/>
    <w:rsid w:val="00F13E37"/>
    <w:rsid w:val="00F25F3F"/>
    <w:rsid w:val="00F5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71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37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a6">
    <w:name w:val="Основной текст Знак"/>
    <w:basedOn w:val="a0"/>
    <w:link w:val="a5"/>
    <w:rsid w:val="00AA37EC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7">
    <w:name w:val="List Paragraph"/>
    <w:basedOn w:val="a"/>
    <w:qFormat/>
    <w:rsid w:val="00AA37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5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71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37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a6">
    <w:name w:val="Основной текст Знак"/>
    <w:basedOn w:val="a0"/>
    <w:link w:val="a5"/>
    <w:rsid w:val="00AA37EC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7">
    <w:name w:val="List Paragraph"/>
    <w:basedOn w:val="a"/>
    <w:qFormat/>
    <w:rsid w:val="00AA37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5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jpeg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5.18417173109334E-2"/>
                  <c:y val="7.57009998027703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7367434-FCC1-47BC-AC4B-28A4FAB6EB05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220380302291563E-2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756E-2"/>
                  <c:y val="-3.08285163776493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614ED4-3FA2-48F6-A79E-87CBBF56330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776206728425158E-2"/>
                  <c:y val="-2.42003853564547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74305216967334"/>
                      <c:h val="0.27360308285163776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Арти</c:v>
                </c:pt>
                <c:pt idx="1">
                  <c:v>Каменск-Уральский</c:v>
                </c:pt>
                <c:pt idx="2">
                  <c:v>Екатеринбург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6803840"/>
        <c:axId val="326805376"/>
      </c:barChart>
      <c:catAx>
        <c:axId val="32680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05376"/>
        <c:crosses val="autoZero"/>
        <c:auto val="1"/>
        <c:lblAlgn val="ctr"/>
        <c:lblOffset val="100"/>
        <c:noMultiLvlLbl val="0"/>
      </c:catAx>
      <c:valAx>
        <c:axId val="32680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0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412224"/>
        <c:axId val="203413760"/>
      </c:barChart>
      <c:catAx>
        <c:axId val="20341222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413760"/>
        <c:crosses val="autoZero"/>
        <c:auto val="1"/>
        <c:lblAlgn val="ctr"/>
        <c:lblOffset val="100"/>
        <c:tickLblSkip val="1"/>
        <c:noMultiLvlLbl val="0"/>
      </c:catAx>
      <c:valAx>
        <c:axId val="20341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41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27369856"/>
        <c:axId val="327371392"/>
      </c:barChart>
      <c:catAx>
        <c:axId val="32736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371392"/>
        <c:crosses val="autoZero"/>
        <c:auto val="1"/>
        <c:lblAlgn val="ctr"/>
        <c:lblOffset val="100"/>
        <c:noMultiLvlLbl val="0"/>
      </c:catAx>
      <c:valAx>
        <c:axId val="32737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36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053838747543489E-2"/>
                  <c:y val="-1.87288056882798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43"/>
                  <c:y val="-6.16955114113273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383E-2"/>
                  <c:y val="-9.104547210786500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797E-2"/>
                  <c:y val="-0.164682308112501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7959296"/>
        <c:axId val="327960832"/>
      </c:barChart>
      <c:catAx>
        <c:axId val="327959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60832"/>
        <c:crosses val="autoZero"/>
        <c:auto val="1"/>
        <c:lblAlgn val="ctr"/>
        <c:lblOffset val="100"/>
        <c:noMultiLvlLbl val="0"/>
      </c:catAx>
      <c:valAx>
        <c:axId val="327960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5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красотка!</dc:creator>
  <cp:lastModifiedBy>Пользователь Windows</cp:lastModifiedBy>
  <cp:revision>2</cp:revision>
  <cp:lastPrinted>2021-02-25T06:15:00Z</cp:lastPrinted>
  <dcterms:created xsi:type="dcterms:W3CDTF">2021-03-06T20:35:00Z</dcterms:created>
  <dcterms:modified xsi:type="dcterms:W3CDTF">2021-03-06T20:35:00Z</dcterms:modified>
</cp:coreProperties>
</file>