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A66FE" w:rsidRDefault="00E07A93" w:rsidP="00E07A93">
      <w:pPr>
        <w:jc w:val="center"/>
        <w:rPr>
          <w:rStyle w:val="1"/>
          <w:rFonts w:ascii="Monotype Corsiva" w:hAnsi="Monotype Corsiva"/>
          <w:b w:val="0"/>
          <w:bCs w:val="0"/>
        </w:rPr>
      </w:pPr>
      <w:r w:rsidRPr="00C906BC">
        <w:rPr>
          <w:rStyle w:val="1"/>
          <w:rFonts w:ascii="Monotype Corsiva" w:hAnsi="Monotype Corsiva"/>
          <w:b w:val="0"/>
          <w:bCs w:val="0"/>
        </w:rPr>
        <w:t>Сенсорные игры для развития тактильного восприятия у детей</w:t>
      </w:r>
      <w:r>
        <w:rPr>
          <w:rStyle w:val="1"/>
          <w:rFonts w:ascii="Monotype Corsiva" w:hAnsi="Monotype Corsiva"/>
          <w:b w:val="0"/>
          <w:bCs w:val="0"/>
        </w:rPr>
        <w:t>.</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46"/>
        <w:gridCol w:w="5336"/>
      </w:tblGrid>
      <w:tr w:rsidR="00E07A93" w:rsidTr="00E07A93">
        <w:trPr>
          <w:trHeight w:val="4616"/>
        </w:trPr>
        <w:tc>
          <w:tcPr>
            <w:tcW w:w="4866" w:type="dxa"/>
          </w:tcPr>
          <w:p w:rsidR="00E07A93" w:rsidRDefault="00E07A93" w:rsidP="00E07A93">
            <w:pPr>
              <w:jc w:val="center"/>
              <w:rPr>
                <w:rStyle w:val="1"/>
                <w:rFonts w:ascii="Monotype Corsiva" w:hAnsi="Monotype Corsiva"/>
                <w:b w:val="0"/>
                <w:bCs w:val="0"/>
              </w:rPr>
            </w:pPr>
            <w:r>
              <w:rPr>
                <w:noProof/>
                <w:lang w:eastAsia="ru-RU"/>
              </w:rPr>
              <w:drawing>
                <wp:inline distT="0" distB="0" distL="0" distR="0" wp14:anchorId="418535D6" wp14:editId="2E6F1A30">
                  <wp:extent cx="3251200" cy="2933700"/>
                  <wp:effectExtent l="0" t="0" r="6350" b="0"/>
                  <wp:docPr id="1" name="Рисунок 1" descr="https://ds02.infourok.ru/uploads/ex/0fa7/0008c236-83952bb6/im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s02.infourok.ru/uploads/ex/0fa7/0008c236-83952bb6/img4.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252939" cy="2935269"/>
                          </a:xfrm>
                          <a:prstGeom prst="rect">
                            <a:avLst/>
                          </a:prstGeom>
                          <a:noFill/>
                          <a:ln>
                            <a:noFill/>
                          </a:ln>
                        </pic:spPr>
                      </pic:pic>
                    </a:graphicData>
                  </a:graphic>
                </wp:inline>
              </w:drawing>
            </w:r>
          </w:p>
        </w:tc>
        <w:tc>
          <w:tcPr>
            <w:tcW w:w="5732" w:type="dxa"/>
          </w:tcPr>
          <w:p w:rsidR="00E07A93" w:rsidRPr="00E07A93" w:rsidRDefault="00E07A93" w:rsidP="00E07A93">
            <w:pPr>
              <w:pStyle w:val="2"/>
              <w:spacing w:after="562"/>
              <w:ind w:firstLine="0"/>
              <w:jc w:val="left"/>
              <w:rPr>
                <w:rFonts w:eastAsia="Calibri"/>
                <w:color w:val="000000"/>
                <w:spacing w:val="-3"/>
                <w:sz w:val="22"/>
                <w:szCs w:val="22"/>
              </w:rPr>
            </w:pPr>
            <w:r w:rsidRPr="00E07A93">
              <w:rPr>
                <w:rFonts w:eastAsia="Calibri"/>
                <w:b/>
                <w:bCs/>
                <w:color w:val="000000"/>
                <w:spacing w:val="-3"/>
                <w:sz w:val="22"/>
                <w:szCs w:val="22"/>
              </w:rPr>
              <w:t xml:space="preserve">Осязание </w:t>
            </w:r>
            <w:r>
              <w:rPr>
                <w:rFonts w:eastAsia="Calibri"/>
                <w:color w:val="000000"/>
                <w:spacing w:val="-3"/>
                <w:sz w:val="22"/>
                <w:szCs w:val="22"/>
              </w:rPr>
              <w:t xml:space="preserve">- одна из важнейших </w:t>
            </w:r>
            <w:r w:rsidRPr="00E07A93">
              <w:rPr>
                <w:rFonts w:eastAsia="Calibri"/>
                <w:color w:val="000000"/>
                <w:spacing w:val="-3"/>
                <w:sz w:val="22"/>
                <w:szCs w:val="22"/>
              </w:rPr>
              <w:t>способностей</w:t>
            </w:r>
            <w:r w:rsidRPr="00E07A93">
              <w:rPr>
                <w:rFonts w:eastAsia="Calibri"/>
                <w:color w:val="000000"/>
                <w:spacing w:val="-3"/>
                <w:sz w:val="22"/>
                <w:szCs w:val="22"/>
              </w:rPr>
              <w:tab/>
              <w:t>человека</w:t>
            </w:r>
            <w:r>
              <w:rPr>
                <w:rFonts w:eastAsia="Calibri"/>
                <w:color w:val="000000"/>
                <w:spacing w:val="-3"/>
                <w:sz w:val="22"/>
                <w:szCs w:val="22"/>
              </w:rPr>
              <w:t xml:space="preserve"> воспринимать окружающий мир, и первое, что чувствует ребенок после появление на свет — это прикосновение. Тактильные игры </w:t>
            </w:r>
            <w:r w:rsidRPr="00E07A93">
              <w:rPr>
                <w:rFonts w:eastAsia="Calibri"/>
                <w:color w:val="000000"/>
                <w:spacing w:val="-3"/>
                <w:sz w:val="22"/>
                <w:szCs w:val="22"/>
              </w:rPr>
              <w:t xml:space="preserve">для малышей необходимы </w:t>
            </w:r>
            <w:r>
              <w:rPr>
                <w:rFonts w:eastAsia="Calibri"/>
                <w:color w:val="000000"/>
                <w:spacing w:val="-3"/>
                <w:sz w:val="22"/>
                <w:szCs w:val="22"/>
              </w:rPr>
              <w:t xml:space="preserve">для </w:t>
            </w:r>
            <w:r w:rsidRPr="00E07A93">
              <w:rPr>
                <w:rFonts w:eastAsia="Calibri"/>
                <w:color w:val="000000"/>
                <w:spacing w:val="-3"/>
                <w:sz w:val="22"/>
                <w:szCs w:val="22"/>
              </w:rPr>
              <w:t>разв</w:t>
            </w:r>
            <w:r>
              <w:rPr>
                <w:rFonts w:eastAsia="Calibri"/>
                <w:color w:val="000000"/>
                <w:spacing w:val="-3"/>
                <w:sz w:val="22"/>
                <w:szCs w:val="22"/>
              </w:rPr>
              <w:t xml:space="preserve">ития осязания наряду с тем, как мы развиваем слух и зрение </w:t>
            </w:r>
            <w:r w:rsidRPr="00E07A93">
              <w:rPr>
                <w:rFonts w:eastAsia="Calibri"/>
                <w:color w:val="000000"/>
                <w:spacing w:val="-3"/>
                <w:sz w:val="22"/>
                <w:szCs w:val="22"/>
              </w:rPr>
              <w:t>мл</w:t>
            </w:r>
            <w:r>
              <w:rPr>
                <w:rFonts w:eastAsia="Calibri"/>
                <w:color w:val="000000"/>
                <w:spacing w:val="-3"/>
                <w:sz w:val="22"/>
                <w:szCs w:val="22"/>
              </w:rPr>
              <w:t xml:space="preserve">аденца. Разберемся подробнее, в чем важность тактильных игр, и как организовать полезное </w:t>
            </w:r>
            <w:r w:rsidRPr="00E07A93">
              <w:rPr>
                <w:rFonts w:eastAsia="Calibri"/>
                <w:color w:val="000000"/>
                <w:spacing w:val="-3"/>
                <w:sz w:val="22"/>
                <w:szCs w:val="22"/>
              </w:rPr>
              <w:t>пространство для ребенка дома.</w:t>
            </w:r>
          </w:p>
          <w:p w:rsidR="00E07A93" w:rsidRDefault="00E07A93" w:rsidP="00E07A93">
            <w:pPr>
              <w:pStyle w:val="2"/>
              <w:shd w:val="clear" w:color="auto" w:fill="auto"/>
              <w:spacing w:before="0" w:after="562"/>
              <w:ind w:left="5650" w:right="20" w:firstLine="0"/>
              <w:jc w:val="left"/>
              <w:rPr>
                <w:rStyle w:val="1"/>
                <w:rFonts w:ascii="Monotype Corsiva" w:hAnsi="Monotype Corsiva"/>
                <w:b w:val="0"/>
                <w:bCs w:val="0"/>
              </w:rPr>
            </w:pPr>
          </w:p>
        </w:tc>
      </w:tr>
    </w:tbl>
    <w:p w:rsidR="00E07A93" w:rsidRPr="00E07A93" w:rsidRDefault="00E07A93" w:rsidP="00E07A93">
      <w:pPr>
        <w:jc w:val="center"/>
        <w:rPr>
          <w:rStyle w:val="1"/>
          <w:rFonts w:ascii="Times New Roman" w:hAnsi="Times New Roman" w:cs="Times New Roman"/>
          <w:b w:val="0"/>
          <w:bCs w:val="0"/>
          <w:sz w:val="20"/>
          <w:szCs w:val="20"/>
        </w:rPr>
      </w:pPr>
    </w:p>
    <w:p w:rsidR="00C71BC6" w:rsidRDefault="00C71BC6" w:rsidP="00C71BC6">
      <w:pPr>
        <w:widowControl w:val="0"/>
        <w:spacing w:after="0" w:line="290" w:lineRule="exact"/>
        <w:ind w:left="40"/>
        <w:outlineLvl w:val="2"/>
        <w:rPr>
          <w:rFonts w:ascii="Times New Roman" w:eastAsia="Times New Roman" w:hAnsi="Times New Roman" w:cs="Times New Roman"/>
          <w:b/>
          <w:bCs/>
          <w:color w:val="000000"/>
          <w:spacing w:val="2"/>
          <w:sz w:val="24"/>
          <w:szCs w:val="24"/>
          <w:lang w:eastAsia="ru-RU"/>
        </w:rPr>
      </w:pPr>
      <w:bookmarkStart w:id="0" w:name="bookmark1"/>
      <w:r w:rsidRPr="00C71BC6">
        <w:rPr>
          <w:rFonts w:ascii="Times New Roman" w:eastAsia="Times New Roman" w:hAnsi="Times New Roman" w:cs="Times New Roman"/>
          <w:b/>
          <w:bCs/>
          <w:color w:val="000000"/>
          <w:spacing w:val="2"/>
          <w:sz w:val="24"/>
          <w:szCs w:val="24"/>
          <w:lang w:eastAsia="ru-RU"/>
        </w:rPr>
        <w:t>Осязание как часть сенсорного восприятия</w:t>
      </w:r>
      <w:bookmarkEnd w:id="0"/>
    </w:p>
    <w:p w:rsidR="00C71BC6" w:rsidRPr="00C71BC6" w:rsidRDefault="00C71BC6" w:rsidP="00C71BC6">
      <w:pPr>
        <w:widowControl w:val="0"/>
        <w:spacing w:after="0" w:line="290" w:lineRule="exact"/>
        <w:ind w:left="40"/>
        <w:outlineLvl w:val="2"/>
        <w:rPr>
          <w:rFonts w:ascii="Times New Roman" w:eastAsia="Times New Roman" w:hAnsi="Times New Roman" w:cs="Times New Roman"/>
          <w:b/>
          <w:bCs/>
          <w:color w:val="000000"/>
          <w:spacing w:val="2"/>
          <w:sz w:val="24"/>
          <w:szCs w:val="24"/>
          <w:lang w:eastAsia="ru-RU"/>
        </w:rPr>
      </w:pPr>
    </w:p>
    <w:p w:rsidR="00C71BC6" w:rsidRDefault="00C71BC6" w:rsidP="00C71BC6">
      <w:pPr>
        <w:widowControl w:val="0"/>
        <w:spacing w:after="47" w:line="274" w:lineRule="exact"/>
        <w:ind w:left="40" w:right="20" w:firstLine="380"/>
        <w:rPr>
          <w:rFonts w:ascii="Times New Roman" w:eastAsia="Times New Roman" w:hAnsi="Times New Roman" w:cs="Times New Roman"/>
          <w:color w:val="000000"/>
          <w:spacing w:val="3"/>
          <w:sz w:val="24"/>
          <w:szCs w:val="24"/>
          <w:lang w:eastAsia="ru-RU"/>
        </w:rPr>
      </w:pPr>
      <w:r w:rsidRPr="00C71BC6">
        <w:rPr>
          <w:rFonts w:ascii="Times New Roman" w:eastAsia="Times New Roman" w:hAnsi="Times New Roman" w:cs="Times New Roman"/>
          <w:color w:val="000000"/>
          <w:spacing w:val="3"/>
          <w:sz w:val="24"/>
          <w:szCs w:val="24"/>
          <w:lang w:eastAsia="ru-RU"/>
        </w:rPr>
        <w:t>Сенсорное восприятие (</w:t>
      </w:r>
      <w:proofErr w:type="spellStart"/>
      <w:r w:rsidRPr="00C71BC6">
        <w:rPr>
          <w:rFonts w:ascii="Times New Roman" w:eastAsia="Times New Roman" w:hAnsi="Times New Roman" w:cs="Times New Roman"/>
          <w:color w:val="000000"/>
          <w:spacing w:val="3"/>
          <w:sz w:val="24"/>
          <w:szCs w:val="24"/>
          <w:lang w:val="en-US" w:eastAsia="ru-RU"/>
        </w:rPr>
        <w:t>lat</w:t>
      </w:r>
      <w:proofErr w:type="spellEnd"/>
      <w:r w:rsidRPr="00C71BC6">
        <w:rPr>
          <w:rFonts w:ascii="Times New Roman" w:eastAsia="Times New Roman" w:hAnsi="Times New Roman" w:cs="Times New Roman"/>
          <w:color w:val="000000"/>
          <w:spacing w:val="3"/>
          <w:sz w:val="24"/>
          <w:szCs w:val="24"/>
          <w:lang w:eastAsia="ru-RU"/>
        </w:rPr>
        <w:t>. «</w:t>
      </w:r>
      <w:proofErr w:type="spellStart"/>
      <w:r w:rsidRPr="00C71BC6">
        <w:rPr>
          <w:rFonts w:ascii="Times New Roman" w:eastAsia="Times New Roman" w:hAnsi="Times New Roman" w:cs="Times New Roman"/>
          <w:color w:val="000000"/>
          <w:spacing w:val="3"/>
          <w:sz w:val="24"/>
          <w:szCs w:val="24"/>
          <w:lang w:val="en-US" w:eastAsia="ru-RU"/>
        </w:rPr>
        <w:t>sensus</w:t>
      </w:r>
      <w:proofErr w:type="spellEnd"/>
      <w:r w:rsidRPr="00C71BC6">
        <w:rPr>
          <w:rFonts w:ascii="Times New Roman" w:eastAsia="Times New Roman" w:hAnsi="Times New Roman" w:cs="Times New Roman"/>
          <w:color w:val="000000"/>
          <w:spacing w:val="3"/>
          <w:sz w:val="24"/>
          <w:szCs w:val="24"/>
          <w:lang w:eastAsia="ru-RU"/>
        </w:rPr>
        <w:t>» — чувство, ощущение) - всестороннее взаимодействие ребенка с предметами и их свойствами на основе органов чувств, то есть это чувственное познание мира. Осязание представляет собой тактильную (поверхностную) чувствительность с помощью рецепторов кожи - самого большого органа нашего тела. Эти рецепторы отвечают за распознавание тепла, холода, боли, восприятие различных фактур поверхностей.</w:t>
      </w:r>
    </w:p>
    <w:p w:rsidR="00C71BC6" w:rsidRPr="00C71BC6" w:rsidRDefault="00C71BC6" w:rsidP="00C71BC6">
      <w:pPr>
        <w:widowControl w:val="0"/>
        <w:spacing w:after="47" w:line="274" w:lineRule="exact"/>
        <w:ind w:left="40" w:right="20" w:firstLine="380"/>
        <w:rPr>
          <w:rFonts w:ascii="Times New Roman" w:eastAsia="Times New Roman" w:hAnsi="Times New Roman" w:cs="Times New Roman"/>
          <w:color w:val="000000"/>
          <w:spacing w:val="3"/>
          <w:sz w:val="24"/>
          <w:szCs w:val="24"/>
          <w:lang w:eastAsia="ru-RU"/>
        </w:rPr>
      </w:pPr>
    </w:p>
    <w:p w:rsidR="00C71BC6" w:rsidRPr="00C71BC6" w:rsidRDefault="00C71BC6" w:rsidP="00C71BC6">
      <w:pPr>
        <w:widowControl w:val="0"/>
        <w:spacing w:after="157" w:line="290" w:lineRule="exact"/>
        <w:ind w:left="40"/>
        <w:outlineLvl w:val="2"/>
        <w:rPr>
          <w:rFonts w:ascii="Times New Roman" w:eastAsia="Times New Roman" w:hAnsi="Times New Roman" w:cs="Times New Roman"/>
          <w:b/>
          <w:bCs/>
          <w:color w:val="000000"/>
          <w:spacing w:val="2"/>
          <w:sz w:val="24"/>
          <w:szCs w:val="24"/>
          <w:lang w:eastAsia="ru-RU"/>
        </w:rPr>
      </w:pPr>
      <w:bookmarkStart w:id="1" w:name="bookmark2"/>
      <w:r w:rsidRPr="00C71BC6">
        <w:rPr>
          <w:rFonts w:ascii="Times New Roman" w:eastAsia="Times New Roman" w:hAnsi="Times New Roman" w:cs="Times New Roman"/>
          <w:b/>
          <w:bCs/>
          <w:color w:val="000000"/>
          <w:spacing w:val="2"/>
          <w:sz w:val="24"/>
          <w:szCs w:val="24"/>
          <w:lang w:eastAsia="ru-RU"/>
        </w:rPr>
        <w:t>Польза тактильных игр</w:t>
      </w:r>
      <w:bookmarkEnd w:id="1"/>
    </w:p>
    <w:p w:rsidR="00C71BC6" w:rsidRPr="00C71BC6" w:rsidRDefault="00C71BC6" w:rsidP="00C71BC6">
      <w:pPr>
        <w:widowControl w:val="0"/>
        <w:spacing w:after="120" w:line="317" w:lineRule="exact"/>
        <w:ind w:left="40" w:right="20" w:firstLine="380"/>
        <w:rPr>
          <w:rFonts w:ascii="Times New Roman" w:eastAsia="Times New Roman" w:hAnsi="Times New Roman" w:cs="Times New Roman"/>
          <w:color w:val="000000"/>
          <w:spacing w:val="3"/>
          <w:sz w:val="24"/>
          <w:szCs w:val="24"/>
          <w:lang w:eastAsia="ru-RU"/>
        </w:rPr>
      </w:pPr>
      <w:r w:rsidRPr="00C71BC6">
        <w:rPr>
          <w:rFonts w:ascii="Times New Roman" w:eastAsia="Times New Roman" w:hAnsi="Times New Roman" w:cs="Times New Roman"/>
          <w:color w:val="000000"/>
          <w:spacing w:val="3"/>
          <w:sz w:val="24"/>
          <w:szCs w:val="24"/>
          <w:lang w:eastAsia="ru-RU"/>
        </w:rPr>
        <w:t>Выдающийся педагог В.А. Сухомлинский сказал: «Ум ребенка находится на кончиках его пальцев». Логопеды и психологи подтверждают его слова, уделяя огромное внимание развитию мелкой моторики у детей дошкольного возраста. Оказывается, область мозга, отвечающая за мелкую моторику, находится по соседству с речевым центром, поэтому занятия на моторику способствуют развитию речи. Как вы уже поняли, тактильные игры - это игры, направленные на восприятие окружающего мира с помощью рецепторов кожи. Помимо стимуляции речевого развития, тактильные игры также:</w:t>
      </w:r>
    </w:p>
    <w:p w:rsidR="00C71BC6" w:rsidRPr="00C71BC6" w:rsidRDefault="00C71BC6" w:rsidP="00C71BC6">
      <w:pPr>
        <w:widowControl w:val="0"/>
        <w:spacing w:after="0" w:line="317" w:lineRule="exact"/>
        <w:rPr>
          <w:rFonts w:ascii="Times New Roman" w:eastAsia="Times New Roman" w:hAnsi="Times New Roman" w:cs="Times New Roman"/>
          <w:color w:val="000000"/>
          <w:spacing w:val="3"/>
          <w:sz w:val="24"/>
          <w:szCs w:val="24"/>
          <w:lang w:eastAsia="ru-RU"/>
        </w:rPr>
      </w:pPr>
      <w:r>
        <w:rPr>
          <w:rFonts w:ascii="Times New Roman" w:eastAsia="Times New Roman" w:hAnsi="Times New Roman" w:cs="Times New Roman"/>
          <w:color w:val="000000"/>
          <w:spacing w:val="3"/>
          <w:sz w:val="24"/>
          <w:szCs w:val="24"/>
          <w:lang w:eastAsia="ru-RU"/>
        </w:rPr>
        <w:t xml:space="preserve">- </w:t>
      </w:r>
      <w:r w:rsidRPr="00C71BC6">
        <w:rPr>
          <w:rFonts w:ascii="Times New Roman" w:eastAsia="Times New Roman" w:hAnsi="Times New Roman" w:cs="Times New Roman"/>
          <w:color w:val="000000"/>
          <w:spacing w:val="3"/>
          <w:sz w:val="24"/>
          <w:szCs w:val="24"/>
          <w:lang w:eastAsia="ru-RU"/>
        </w:rPr>
        <w:t>учат детей чувствовать свои пальцы и кисть, управлять ими;</w:t>
      </w:r>
    </w:p>
    <w:p w:rsidR="00C71BC6" w:rsidRPr="00C71BC6" w:rsidRDefault="00C71BC6" w:rsidP="00C71BC6">
      <w:pPr>
        <w:widowControl w:val="0"/>
        <w:spacing w:after="0" w:line="317" w:lineRule="exact"/>
        <w:ind w:right="1220"/>
        <w:rPr>
          <w:rFonts w:ascii="Times New Roman" w:eastAsia="Times New Roman" w:hAnsi="Times New Roman" w:cs="Times New Roman"/>
          <w:color w:val="000000"/>
          <w:spacing w:val="3"/>
          <w:sz w:val="24"/>
          <w:szCs w:val="24"/>
          <w:lang w:eastAsia="ru-RU"/>
        </w:rPr>
      </w:pPr>
      <w:r>
        <w:rPr>
          <w:rFonts w:ascii="Times New Roman" w:eastAsia="Times New Roman" w:hAnsi="Times New Roman" w:cs="Times New Roman"/>
          <w:color w:val="000000"/>
          <w:spacing w:val="3"/>
          <w:sz w:val="24"/>
          <w:szCs w:val="24"/>
          <w:lang w:eastAsia="ru-RU"/>
        </w:rPr>
        <w:t xml:space="preserve">- </w:t>
      </w:r>
      <w:r w:rsidRPr="00C71BC6">
        <w:rPr>
          <w:rFonts w:ascii="Times New Roman" w:eastAsia="Times New Roman" w:hAnsi="Times New Roman" w:cs="Times New Roman"/>
          <w:color w:val="000000"/>
          <w:spacing w:val="3"/>
          <w:sz w:val="24"/>
          <w:szCs w:val="24"/>
          <w:lang w:eastAsia="ru-RU"/>
        </w:rPr>
        <w:t>несут терапевтический эффект - успокаивают, положительно влияют на эмоциональное состояние ребенка;</w:t>
      </w:r>
    </w:p>
    <w:p w:rsidR="00C71BC6" w:rsidRPr="00C71BC6" w:rsidRDefault="00C71BC6" w:rsidP="00C71BC6">
      <w:pPr>
        <w:widowControl w:val="0"/>
        <w:spacing w:after="0" w:line="317" w:lineRule="exact"/>
        <w:rPr>
          <w:rFonts w:ascii="Times New Roman" w:eastAsia="Times New Roman" w:hAnsi="Times New Roman" w:cs="Times New Roman"/>
          <w:color w:val="000000"/>
          <w:spacing w:val="3"/>
          <w:sz w:val="24"/>
          <w:szCs w:val="24"/>
          <w:lang w:eastAsia="ru-RU"/>
        </w:rPr>
      </w:pPr>
      <w:r>
        <w:rPr>
          <w:rFonts w:ascii="Times New Roman" w:eastAsia="Times New Roman" w:hAnsi="Times New Roman" w:cs="Times New Roman"/>
          <w:color w:val="000000"/>
          <w:spacing w:val="3"/>
          <w:sz w:val="24"/>
          <w:szCs w:val="24"/>
          <w:lang w:eastAsia="ru-RU"/>
        </w:rPr>
        <w:t xml:space="preserve">- </w:t>
      </w:r>
      <w:r w:rsidRPr="00C71BC6">
        <w:rPr>
          <w:rFonts w:ascii="Times New Roman" w:eastAsia="Times New Roman" w:hAnsi="Times New Roman" w:cs="Times New Roman"/>
          <w:color w:val="000000"/>
          <w:spacing w:val="3"/>
          <w:sz w:val="24"/>
          <w:szCs w:val="24"/>
          <w:lang w:eastAsia="ru-RU"/>
        </w:rPr>
        <w:t xml:space="preserve"> учат концентрации внимания, сосредоточению;</w:t>
      </w:r>
    </w:p>
    <w:p w:rsidR="00C71BC6" w:rsidRDefault="00C71BC6" w:rsidP="00C71BC6">
      <w:pPr>
        <w:widowControl w:val="0"/>
        <w:spacing w:after="0" w:line="317" w:lineRule="exact"/>
        <w:rPr>
          <w:rFonts w:ascii="Times New Roman" w:eastAsia="Times New Roman" w:hAnsi="Times New Roman" w:cs="Times New Roman"/>
          <w:color w:val="000000"/>
          <w:spacing w:val="3"/>
          <w:sz w:val="24"/>
          <w:szCs w:val="24"/>
          <w:lang w:eastAsia="ru-RU"/>
        </w:rPr>
      </w:pPr>
      <w:r>
        <w:rPr>
          <w:rFonts w:ascii="Times New Roman" w:eastAsia="Times New Roman" w:hAnsi="Times New Roman" w:cs="Times New Roman"/>
          <w:color w:val="000000"/>
          <w:spacing w:val="3"/>
          <w:sz w:val="24"/>
          <w:szCs w:val="24"/>
          <w:lang w:eastAsia="ru-RU"/>
        </w:rPr>
        <w:t xml:space="preserve">- </w:t>
      </w:r>
      <w:r w:rsidRPr="00C71BC6">
        <w:rPr>
          <w:rFonts w:ascii="Times New Roman" w:eastAsia="Times New Roman" w:hAnsi="Times New Roman" w:cs="Times New Roman"/>
          <w:color w:val="000000"/>
          <w:spacing w:val="3"/>
          <w:sz w:val="24"/>
          <w:szCs w:val="24"/>
          <w:lang w:eastAsia="ru-RU"/>
        </w:rPr>
        <w:t xml:space="preserve"> развивают координацию движения, пространственное ориентирование;</w:t>
      </w:r>
    </w:p>
    <w:p w:rsidR="00C71BC6" w:rsidRPr="00C71BC6" w:rsidRDefault="00C71BC6" w:rsidP="00C71BC6">
      <w:pPr>
        <w:widowControl w:val="0"/>
        <w:spacing w:after="0" w:line="317" w:lineRule="exact"/>
        <w:rPr>
          <w:rFonts w:ascii="Times New Roman" w:eastAsia="Times New Roman" w:hAnsi="Times New Roman" w:cs="Times New Roman"/>
          <w:color w:val="000000"/>
          <w:spacing w:val="3"/>
          <w:sz w:val="24"/>
          <w:szCs w:val="24"/>
          <w:lang w:eastAsia="ru-RU"/>
        </w:rPr>
      </w:pPr>
      <w:r>
        <w:rPr>
          <w:rFonts w:ascii="Times New Roman" w:eastAsia="Times New Roman" w:hAnsi="Times New Roman" w:cs="Times New Roman"/>
          <w:color w:val="000000"/>
          <w:spacing w:val="3"/>
          <w:sz w:val="24"/>
          <w:szCs w:val="24"/>
          <w:lang w:eastAsia="ru-RU"/>
        </w:rPr>
        <w:t xml:space="preserve">- </w:t>
      </w:r>
      <w:r w:rsidRPr="00C71BC6">
        <w:rPr>
          <w:rFonts w:ascii="Times New Roman" w:eastAsia="Times New Roman" w:hAnsi="Times New Roman" w:cs="Times New Roman"/>
          <w:color w:val="000000"/>
          <w:spacing w:val="3"/>
          <w:sz w:val="24"/>
          <w:szCs w:val="24"/>
          <w:lang w:eastAsia="ru-RU"/>
        </w:rPr>
        <w:t>способствуют логическому мышлению.</w:t>
      </w:r>
    </w:p>
    <w:p w:rsidR="00E07A93" w:rsidRDefault="00E07A93" w:rsidP="00C71BC6">
      <w:pPr>
        <w:jc w:val="both"/>
      </w:pPr>
    </w:p>
    <w:p w:rsidR="00C71BC6" w:rsidRDefault="00C71BC6" w:rsidP="00C71BC6">
      <w:pPr>
        <w:jc w:val="both"/>
      </w:pPr>
    </w:p>
    <w:p w:rsidR="00C71BC6" w:rsidRDefault="00C71BC6" w:rsidP="00C71BC6">
      <w:pPr>
        <w:jc w:val="both"/>
      </w:pPr>
    </w:p>
    <w:p w:rsidR="00C71BC6" w:rsidRDefault="00C71BC6" w:rsidP="00C71BC6">
      <w:pPr>
        <w:jc w:val="both"/>
      </w:pPr>
    </w:p>
    <w:p w:rsidR="00C71BC6" w:rsidRPr="005F2C15" w:rsidRDefault="00C71BC6" w:rsidP="005F2C15">
      <w:pPr>
        <w:spacing w:after="157" w:line="290" w:lineRule="exact"/>
        <w:jc w:val="center"/>
        <w:rPr>
          <w:sz w:val="24"/>
          <w:szCs w:val="24"/>
        </w:rPr>
      </w:pPr>
      <w:bookmarkStart w:id="2" w:name="bookmark3"/>
      <w:r w:rsidRPr="005F2C15">
        <w:rPr>
          <w:rStyle w:val="30"/>
          <w:rFonts w:eastAsiaTheme="minorHAnsi"/>
          <w:bCs w:val="0"/>
          <w:sz w:val="24"/>
          <w:szCs w:val="24"/>
        </w:rPr>
        <w:lastRenderedPageBreak/>
        <w:t>Тактильные игры дома</w:t>
      </w:r>
      <w:bookmarkEnd w:id="2"/>
      <w:r w:rsidRPr="005F2C15">
        <w:rPr>
          <w:rStyle w:val="30"/>
          <w:rFonts w:eastAsiaTheme="minorHAnsi"/>
          <w:bCs w:val="0"/>
          <w:sz w:val="24"/>
          <w:szCs w:val="24"/>
        </w:rPr>
        <w:t>.</w:t>
      </w:r>
    </w:p>
    <w:p w:rsidR="00C71BC6" w:rsidRPr="005F2C15" w:rsidRDefault="00C71BC6" w:rsidP="00C71BC6">
      <w:pPr>
        <w:jc w:val="both"/>
        <w:rPr>
          <w:sz w:val="18"/>
          <w:szCs w:val="18"/>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06"/>
        <w:gridCol w:w="7776"/>
      </w:tblGrid>
      <w:tr w:rsidR="00C71BC6" w:rsidRPr="005F2C15" w:rsidTr="00DA2F8E">
        <w:tc>
          <w:tcPr>
            <w:tcW w:w="2943" w:type="dxa"/>
          </w:tcPr>
          <w:p w:rsidR="00C71BC6" w:rsidRPr="005F2C15" w:rsidRDefault="00C71BC6" w:rsidP="00C71BC6">
            <w:pPr>
              <w:jc w:val="both"/>
              <w:rPr>
                <w:sz w:val="18"/>
                <w:szCs w:val="18"/>
              </w:rPr>
            </w:pPr>
            <w:r w:rsidRPr="005F2C15">
              <w:rPr>
                <w:noProof/>
                <w:sz w:val="18"/>
                <w:szCs w:val="18"/>
                <w:lang w:eastAsia="ru-RU"/>
              </w:rPr>
              <w:drawing>
                <wp:inline distT="0" distB="0" distL="0" distR="0" wp14:anchorId="487B53FE" wp14:editId="3E520918">
                  <wp:extent cx="1695450" cy="1327150"/>
                  <wp:effectExtent l="0" t="0" r="0" b="6350"/>
                  <wp:docPr id="2" name="Рисунок 2" descr="Тактильные подушеч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Тактильные подушечки."/>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695450" cy="1327150"/>
                          </a:xfrm>
                          <a:prstGeom prst="rect">
                            <a:avLst/>
                          </a:prstGeom>
                          <a:noFill/>
                          <a:ln>
                            <a:noFill/>
                          </a:ln>
                        </pic:spPr>
                      </pic:pic>
                    </a:graphicData>
                  </a:graphic>
                </wp:inline>
              </w:drawing>
            </w:r>
            <w:r w:rsidR="00DA2F8E" w:rsidRPr="005F2C15">
              <w:rPr>
                <w:noProof/>
                <w:sz w:val="18"/>
                <w:szCs w:val="18"/>
                <w:lang w:eastAsia="ru-RU"/>
              </w:rPr>
              <w:t xml:space="preserve"> </w:t>
            </w:r>
            <w:r w:rsidR="00DA2F8E" w:rsidRPr="005F2C15">
              <w:rPr>
                <w:noProof/>
                <w:sz w:val="18"/>
                <w:szCs w:val="18"/>
                <w:lang w:eastAsia="ru-RU"/>
              </w:rPr>
              <w:drawing>
                <wp:inline distT="0" distB="0" distL="0" distR="0" wp14:anchorId="6C33C50B" wp14:editId="191B2358">
                  <wp:extent cx="1695450" cy="1041400"/>
                  <wp:effectExtent l="0" t="0" r="0" b="6350"/>
                  <wp:docPr id="3" name="Рисунок 3" descr="Что такое сенсорная доска и для чего она нуж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Что такое сенсорная доска и для чего она нужна."/>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95450" cy="1041400"/>
                          </a:xfrm>
                          <a:prstGeom prst="rect">
                            <a:avLst/>
                          </a:prstGeom>
                          <a:noFill/>
                          <a:ln>
                            <a:noFill/>
                          </a:ln>
                        </pic:spPr>
                      </pic:pic>
                    </a:graphicData>
                  </a:graphic>
                </wp:inline>
              </w:drawing>
            </w:r>
          </w:p>
        </w:tc>
        <w:tc>
          <w:tcPr>
            <w:tcW w:w="7739" w:type="dxa"/>
          </w:tcPr>
          <w:p w:rsidR="00C71BC6" w:rsidRPr="005F2C15" w:rsidRDefault="00DA2F8E" w:rsidP="00C71BC6">
            <w:pPr>
              <w:jc w:val="both"/>
              <w:rPr>
                <w:rFonts w:ascii="Times New Roman" w:hAnsi="Times New Roman" w:cs="Times New Roman"/>
                <w:color w:val="000000"/>
                <w:sz w:val="18"/>
                <w:szCs w:val="18"/>
              </w:rPr>
            </w:pPr>
            <w:r w:rsidRPr="005F2C15">
              <w:rPr>
                <w:rFonts w:ascii="Times New Roman" w:hAnsi="Times New Roman" w:cs="Times New Roman"/>
                <w:color w:val="000000"/>
                <w:sz w:val="18"/>
                <w:szCs w:val="18"/>
              </w:rPr>
              <w:t>Организовать игровую развивающую среду совсем не сложно своими руками, с минимальными затратами. Дома найдется то, что можно использовать в качестве пособий по сенсорному развитию. Тактильные игры будут интересны детям от года, но нужно смотреть по ребенку:</w:t>
            </w:r>
            <w:r w:rsidRPr="005F2C15">
              <w:rPr>
                <w:rFonts w:ascii="Times New Roman" w:hAnsi="Times New Roman" w:cs="Times New Roman"/>
                <w:color w:val="000000"/>
                <w:sz w:val="18"/>
                <w:szCs w:val="18"/>
              </w:rPr>
              <w:br/>
              <w:t>если малыш упорно тянет мелкие предметы в рот и интересуется только вкусовыми свойствами, такие игры лучше отложить.</w:t>
            </w:r>
          </w:p>
          <w:p w:rsidR="00DA2F8E" w:rsidRPr="005F2C15" w:rsidRDefault="00DA2F8E" w:rsidP="00C71BC6">
            <w:pPr>
              <w:jc w:val="both"/>
              <w:rPr>
                <w:rFonts w:ascii="Times New Roman" w:hAnsi="Times New Roman" w:cs="Times New Roman"/>
                <w:sz w:val="18"/>
                <w:szCs w:val="18"/>
              </w:rPr>
            </w:pPr>
            <w:r w:rsidRPr="005F2C15">
              <w:rPr>
                <w:noProof/>
                <w:sz w:val="18"/>
                <w:szCs w:val="18"/>
                <w:lang w:eastAsia="ru-RU"/>
              </w:rPr>
              <w:drawing>
                <wp:inline distT="0" distB="0" distL="0" distR="0" wp14:anchorId="4127B379" wp14:editId="2B1CEDE5">
                  <wp:extent cx="4794250" cy="1657350"/>
                  <wp:effectExtent l="0" t="0" r="6350" b="0"/>
                  <wp:docPr id="4" name="Рисунок 4" descr="https://www.maam.ru/upload/blogs/detsad-5684-14104326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maam.ru/upload/blogs/detsad-5684-1410432680.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94250" cy="1657350"/>
                          </a:xfrm>
                          <a:prstGeom prst="rect">
                            <a:avLst/>
                          </a:prstGeom>
                          <a:noFill/>
                          <a:ln>
                            <a:noFill/>
                          </a:ln>
                        </pic:spPr>
                      </pic:pic>
                    </a:graphicData>
                  </a:graphic>
                </wp:inline>
              </w:drawing>
            </w:r>
          </w:p>
        </w:tc>
      </w:tr>
    </w:tbl>
    <w:p w:rsidR="00C71BC6" w:rsidRDefault="00C71BC6" w:rsidP="00C71BC6">
      <w:pPr>
        <w:jc w:val="both"/>
      </w:pPr>
    </w:p>
    <w:p w:rsidR="0096702A" w:rsidRDefault="0096702A" w:rsidP="0096702A">
      <w:pPr>
        <w:spacing w:after="512" w:line="320" w:lineRule="exact"/>
        <w:ind w:left="60"/>
      </w:pPr>
      <w:bookmarkStart w:id="3" w:name="bookmark4"/>
      <w:r>
        <w:rPr>
          <w:rStyle w:val="21"/>
          <w:rFonts w:eastAsiaTheme="minorHAnsi"/>
        </w:rPr>
        <w:t xml:space="preserve">                                         Сенсорные коробки</w:t>
      </w:r>
      <w:bookmarkEnd w:id="3"/>
      <w:r>
        <w:rPr>
          <w:rStyle w:val="21"/>
          <w:rFonts w:eastAsiaTheme="minorHAnsi"/>
        </w:rPr>
        <w:t>.</w:t>
      </w:r>
    </w:p>
    <w:tbl>
      <w:tblPr>
        <w:tblStyle w:val="a5"/>
        <w:tblW w:w="107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76"/>
        <w:gridCol w:w="5406"/>
      </w:tblGrid>
      <w:tr w:rsidR="009329A4" w:rsidTr="009329A4">
        <w:trPr>
          <w:trHeight w:val="6069"/>
        </w:trPr>
        <w:tc>
          <w:tcPr>
            <w:tcW w:w="5425" w:type="dxa"/>
          </w:tcPr>
          <w:p w:rsidR="00210DDE" w:rsidRPr="005F2C15" w:rsidRDefault="00210DDE" w:rsidP="0096702A">
            <w:pPr>
              <w:widowControl w:val="0"/>
              <w:spacing w:after="173" w:line="210" w:lineRule="exact"/>
              <w:ind w:left="20"/>
              <w:jc w:val="center"/>
              <w:rPr>
                <w:rFonts w:ascii="Times New Roman" w:eastAsia="Times New Roman" w:hAnsi="Times New Roman" w:cs="Times New Roman"/>
                <w:color w:val="000000"/>
                <w:spacing w:val="3"/>
                <w:sz w:val="18"/>
                <w:szCs w:val="18"/>
                <w:lang w:eastAsia="ru-RU"/>
              </w:rPr>
            </w:pPr>
          </w:p>
          <w:p w:rsidR="0096702A" w:rsidRPr="0096702A" w:rsidRDefault="0096702A" w:rsidP="0096702A">
            <w:pPr>
              <w:widowControl w:val="0"/>
              <w:spacing w:after="173" w:line="210" w:lineRule="exact"/>
              <w:ind w:left="20"/>
              <w:jc w:val="center"/>
              <w:rPr>
                <w:rFonts w:ascii="Times New Roman" w:eastAsia="Times New Roman" w:hAnsi="Times New Roman" w:cs="Times New Roman"/>
                <w:b/>
                <w:color w:val="000000"/>
                <w:spacing w:val="3"/>
                <w:sz w:val="18"/>
                <w:szCs w:val="18"/>
                <w:u w:val="single"/>
                <w:lang w:eastAsia="ru-RU"/>
              </w:rPr>
            </w:pPr>
            <w:r w:rsidRPr="005F2C15">
              <w:rPr>
                <w:rFonts w:ascii="Times New Roman" w:eastAsia="Times New Roman" w:hAnsi="Times New Roman" w:cs="Times New Roman"/>
                <w:b/>
                <w:color w:val="000000"/>
                <w:spacing w:val="3"/>
                <w:sz w:val="18"/>
                <w:szCs w:val="18"/>
                <w:u w:val="single"/>
                <w:lang w:eastAsia="ru-RU"/>
              </w:rPr>
              <w:t>Игры с крупами.</w:t>
            </w:r>
          </w:p>
          <w:p w:rsidR="0096702A" w:rsidRPr="005F2C15" w:rsidRDefault="0096702A" w:rsidP="009329A4">
            <w:pPr>
              <w:widowControl w:val="0"/>
              <w:spacing w:after="206"/>
              <w:ind w:left="20" w:right="40" w:firstLine="200"/>
              <w:jc w:val="both"/>
              <w:rPr>
                <w:rFonts w:ascii="Times New Roman" w:eastAsia="Times New Roman" w:hAnsi="Times New Roman" w:cs="Times New Roman"/>
                <w:color w:val="000000"/>
                <w:spacing w:val="3"/>
                <w:sz w:val="18"/>
                <w:szCs w:val="18"/>
                <w:lang w:eastAsia="ru-RU"/>
              </w:rPr>
            </w:pPr>
            <w:r w:rsidRPr="0096702A">
              <w:rPr>
                <w:rFonts w:ascii="Times New Roman" w:eastAsia="Times New Roman" w:hAnsi="Times New Roman" w:cs="Times New Roman"/>
                <w:color w:val="000000"/>
                <w:spacing w:val="3"/>
                <w:sz w:val="18"/>
                <w:szCs w:val="18"/>
                <w:lang w:eastAsia="ru-RU"/>
              </w:rPr>
              <w:t>Сухие сыпучие крупы (рис, горох, чечевица, фасоль) можно насыпать в коробку, контейнер или таз, и позволить ребенку копаться там руками, ворошить, пересыпать из одной емкости в другую. Поначалу желательно, чтобы малыш использовал для захвата только пальцы, то есть не применял ложки или стаканчики. Пусть он берет крупу кончиками пальцев, тренирует пинцетный захват, чувствует фактуру каждой крупинки риса или фасоли. Позже можно дать крохе «инструменты» (ложку, стаканчики), чтобы малыш учился манипулировать предметами и доносить ложку с крупой от одной емкости к другой.</w:t>
            </w:r>
          </w:p>
          <w:p w:rsidR="0096702A" w:rsidRPr="005F2C15" w:rsidRDefault="006D4B9D" w:rsidP="00C71BC6">
            <w:pPr>
              <w:jc w:val="both"/>
              <w:rPr>
                <w:sz w:val="18"/>
                <w:szCs w:val="18"/>
              </w:rPr>
            </w:pPr>
            <w:r w:rsidRPr="005F2C15">
              <w:rPr>
                <w:noProof/>
                <w:sz w:val="18"/>
                <w:szCs w:val="18"/>
                <w:lang w:eastAsia="ru-RU"/>
              </w:rPr>
              <w:drawing>
                <wp:inline distT="0" distB="0" distL="0" distR="0" wp14:anchorId="15A2E757" wp14:editId="2591A10A">
                  <wp:extent cx="3340100" cy="2133600"/>
                  <wp:effectExtent l="0" t="0" r="0" b="0"/>
                  <wp:docPr id="9" name="Рисунок 9" descr="https://ds04.infourok.ru/uploads/ex/1016/0005a1dd-b6c6821d/hello_html_m1098dd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ds04.infourok.ru/uploads/ex/1016/0005a1dd-b6c6821d/hello_html_m1098dd6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40100" cy="2133600"/>
                          </a:xfrm>
                          <a:prstGeom prst="rect">
                            <a:avLst/>
                          </a:prstGeom>
                          <a:noFill/>
                          <a:ln>
                            <a:noFill/>
                          </a:ln>
                        </pic:spPr>
                      </pic:pic>
                    </a:graphicData>
                  </a:graphic>
                </wp:inline>
              </w:drawing>
            </w:r>
          </w:p>
        </w:tc>
        <w:tc>
          <w:tcPr>
            <w:tcW w:w="5357" w:type="dxa"/>
          </w:tcPr>
          <w:p w:rsidR="00210DDE" w:rsidRPr="005F2C15" w:rsidRDefault="00210DDE" w:rsidP="00F239D4">
            <w:pPr>
              <w:jc w:val="both"/>
              <w:rPr>
                <w:rFonts w:ascii="Times New Roman" w:hAnsi="Times New Roman" w:cs="Times New Roman"/>
                <w:sz w:val="18"/>
                <w:szCs w:val="18"/>
              </w:rPr>
            </w:pPr>
            <w:r w:rsidRPr="005F2C15">
              <w:rPr>
                <w:rFonts w:ascii="Times New Roman" w:hAnsi="Times New Roman" w:cs="Times New Roman"/>
                <w:sz w:val="18"/>
                <w:szCs w:val="18"/>
              </w:rPr>
              <w:t xml:space="preserve">   </w:t>
            </w:r>
          </w:p>
          <w:p w:rsidR="00210DDE" w:rsidRPr="005F2C15" w:rsidRDefault="00210DDE" w:rsidP="00F239D4">
            <w:pPr>
              <w:jc w:val="both"/>
              <w:rPr>
                <w:rStyle w:val="10"/>
                <w:rFonts w:eastAsiaTheme="minorHAnsi"/>
                <w:sz w:val="18"/>
                <w:szCs w:val="18"/>
                <w:u w:val="none"/>
              </w:rPr>
            </w:pPr>
            <w:r w:rsidRPr="005F2C15">
              <w:rPr>
                <w:rStyle w:val="10"/>
                <w:rFonts w:eastAsiaTheme="minorHAnsi"/>
                <w:sz w:val="18"/>
                <w:szCs w:val="18"/>
                <w:u w:val="none"/>
              </w:rPr>
              <w:t xml:space="preserve">                   </w:t>
            </w:r>
          </w:p>
          <w:p w:rsidR="00210DDE" w:rsidRPr="005F2C15" w:rsidRDefault="00210DDE" w:rsidP="00210DDE">
            <w:pPr>
              <w:jc w:val="center"/>
              <w:rPr>
                <w:rStyle w:val="10"/>
                <w:rFonts w:eastAsiaTheme="minorHAnsi"/>
                <w:b/>
                <w:sz w:val="18"/>
                <w:szCs w:val="18"/>
              </w:rPr>
            </w:pPr>
            <w:r w:rsidRPr="005F2C15">
              <w:rPr>
                <w:rStyle w:val="10"/>
                <w:rFonts w:eastAsiaTheme="minorHAnsi"/>
                <w:b/>
                <w:sz w:val="18"/>
                <w:szCs w:val="18"/>
              </w:rPr>
              <w:t>Кинетический песок.</w:t>
            </w:r>
          </w:p>
          <w:p w:rsidR="00210DDE" w:rsidRPr="005F2C15" w:rsidRDefault="00210DDE" w:rsidP="00F239D4">
            <w:pPr>
              <w:jc w:val="both"/>
              <w:rPr>
                <w:rFonts w:ascii="Times New Roman" w:hAnsi="Times New Roman" w:cs="Times New Roman"/>
                <w:sz w:val="18"/>
                <w:szCs w:val="18"/>
              </w:rPr>
            </w:pPr>
          </w:p>
          <w:p w:rsidR="00F239D4" w:rsidRPr="005F2C15" w:rsidRDefault="00210DDE" w:rsidP="009329A4">
            <w:pPr>
              <w:jc w:val="both"/>
              <w:rPr>
                <w:rFonts w:ascii="Times New Roman" w:hAnsi="Times New Roman" w:cs="Times New Roman"/>
                <w:sz w:val="18"/>
                <w:szCs w:val="18"/>
              </w:rPr>
            </w:pPr>
            <w:r w:rsidRPr="005F2C15">
              <w:rPr>
                <w:rFonts w:ascii="Times New Roman" w:hAnsi="Times New Roman" w:cs="Times New Roman"/>
                <w:sz w:val="18"/>
                <w:szCs w:val="18"/>
              </w:rPr>
              <w:t xml:space="preserve">    </w:t>
            </w:r>
            <w:r w:rsidR="00F239D4" w:rsidRPr="005F2C15">
              <w:rPr>
                <w:rFonts w:ascii="Times New Roman" w:hAnsi="Times New Roman" w:cs="Times New Roman"/>
                <w:sz w:val="18"/>
                <w:szCs w:val="18"/>
              </w:rPr>
              <w:t>Если в вашем арсенале уже есть этот</w:t>
            </w:r>
            <w:r w:rsidR="00F239D4" w:rsidRPr="005F2C15">
              <w:rPr>
                <w:rFonts w:ascii="Times New Roman" w:hAnsi="Times New Roman" w:cs="Times New Roman"/>
                <w:sz w:val="18"/>
                <w:szCs w:val="18"/>
              </w:rPr>
              <w:br/>
            </w:r>
            <w:r w:rsidR="009329A4">
              <w:rPr>
                <w:rFonts w:ascii="Times New Roman" w:hAnsi="Times New Roman" w:cs="Times New Roman"/>
                <w:sz w:val="18"/>
                <w:szCs w:val="18"/>
              </w:rPr>
              <w:t xml:space="preserve">уникальный материал, то даже не </w:t>
            </w:r>
            <w:r w:rsidR="00F239D4" w:rsidRPr="005F2C15">
              <w:rPr>
                <w:rFonts w:ascii="Times New Roman" w:hAnsi="Times New Roman" w:cs="Times New Roman"/>
                <w:sz w:val="18"/>
                <w:szCs w:val="18"/>
              </w:rPr>
              <w:t>нужно</w:t>
            </w:r>
            <w:r w:rsidR="00F239D4" w:rsidRPr="005F2C15">
              <w:rPr>
                <w:rFonts w:ascii="Times New Roman" w:hAnsi="Times New Roman" w:cs="Times New Roman"/>
                <w:sz w:val="18"/>
                <w:szCs w:val="18"/>
              </w:rPr>
              <w:tab/>
              <w:t>ничего</w:t>
            </w:r>
            <w:r w:rsidR="00F239D4" w:rsidRPr="005F2C15">
              <w:rPr>
                <w:rFonts w:ascii="Times New Roman" w:hAnsi="Times New Roman" w:cs="Times New Roman"/>
                <w:sz w:val="18"/>
                <w:szCs w:val="18"/>
              </w:rPr>
              <w:tab/>
              <w:t>изобретать.</w:t>
            </w:r>
            <w:r w:rsidRPr="005F2C15">
              <w:rPr>
                <w:rFonts w:ascii="Times New Roman" w:hAnsi="Times New Roman" w:cs="Times New Roman"/>
                <w:sz w:val="18"/>
                <w:szCs w:val="18"/>
              </w:rPr>
              <w:t xml:space="preserve"> Кинетический песок сам по себе </w:t>
            </w:r>
            <w:r w:rsidR="00F239D4" w:rsidRPr="005F2C15">
              <w:rPr>
                <w:rFonts w:ascii="Times New Roman" w:hAnsi="Times New Roman" w:cs="Times New Roman"/>
                <w:sz w:val="18"/>
                <w:szCs w:val="18"/>
              </w:rPr>
              <w:t>развивает тактильные ощущения,</w:t>
            </w:r>
            <w:r w:rsidR="00F239D4" w:rsidRPr="005F2C15">
              <w:rPr>
                <w:rFonts w:ascii="Times New Roman" w:hAnsi="Times New Roman" w:cs="Times New Roman"/>
                <w:sz w:val="18"/>
                <w:szCs w:val="18"/>
              </w:rPr>
              <w:br/>
              <w:t>п</w:t>
            </w:r>
            <w:r w:rsidR="009329A4">
              <w:rPr>
                <w:rFonts w:ascii="Times New Roman" w:hAnsi="Times New Roman" w:cs="Times New Roman"/>
                <w:sz w:val="18"/>
                <w:szCs w:val="18"/>
              </w:rPr>
              <w:t xml:space="preserve">оэтому если вы уже организовали </w:t>
            </w:r>
            <w:r w:rsidR="00F239D4" w:rsidRPr="005F2C15">
              <w:rPr>
                <w:rFonts w:ascii="Times New Roman" w:hAnsi="Times New Roman" w:cs="Times New Roman"/>
                <w:sz w:val="18"/>
                <w:szCs w:val="18"/>
              </w:rPr>
              <w:t>домашнюю</w:t>
            </w:r>
            <w:r w:rsidR="009329A4">
              <w:rPr>
                <w:rFonts w:ascii="Times New Roman" w:hAnsi="Times New Roman" w:cs="Times New Roman"/>
                <w:sz w:val="18"/>
                <w:szCs w:val="18"/>
              </w:rPr>
              <w:t xml:space="preserve"> песочницу, нужно просто </w:t>
            </w:r>
            <w:r w:rsidR="00F239D4" w:rsidRPr="005F2C15">
              <w:rPr>
                <w:rFonts w:ascii="Times New Roman" w:hAnsi="Times New Roman" w:cs="Times New Roman"/>
                <w:sz w:val="18"/>
                <w:szCs w:val="18"/>
              </w:rPr>
              <w:t>посадить туда малыша и позволить ему</w:t>
            </w:r>
            <w:r w:rsidRPr="005F2C15">
              <w:rPr>
                <w:rFonts w:ascii="Times New Roman" w:hAnsi="Times New Roman" w:cs="Times New Roman"/>
                <w:sz w:val="18"/>
                <w:szCs w:val="18"/>
              </w:rPr>
              <w:t xml:space="preserve"> </w:t>
            </w:r>
            <w:r w:rsidR="00F239D4" w:rsidRPr="005F2C15">
              <w:rPr>
                <w:rFonts w:ascii="Times New Roman" w:hAnsi="Times New Roman" w:cs="Times New Roman"/>
                <w:sz w:val="18"/>
                <w:szCs w:val="18"/>
              </w:rPr>
              <w:t>играть. Следите, чтобы песок не раскидывался по квартире</w:t>
            </w:r>
            <w:r w:rsidRPr="005F2C15">
              <w:rPr>
                <w:rFonts w:ascii="Times New Roman" w:hAnsi="Times New Roman" w:cs="Times New Roman"/>
                <w:sz w:val="18"/>
                <w:szCs w:val="18"/>
              </w:rPr>
              <w:t xml:space="preserve">, не попадал в глаза, нос и рот </w:t>
            </w:r>
            <w:r w:rsidR="00F239D4" w:rsidRPr="005F2C15">
              <w:rPr>
                <w:rFonts w:ascii="Times New Roman" w:hAnsi="Times New Roman" w:cs="Times New Roman"/>
                <w:sz w:val="18"/>
                <w:szCs w:val="18"/>
              </w:rPr>
              <w:t>ребенка.</w:t>
            </w:r>
          </w:p>
          <w:p w:rsidR="00210DDE" w:rsidRPr="005F2C15" w:rsidRDefault="00210DDE" w:rsidP="00F239D4">
            <w:pPr>
              <w:jc w:val="both"/>
              <w:rPr>
                <w:rFonts w:ascii="Times New Roman" w:hAnsi="Times New Roman" w:cs="Times New Roman"/>
                <w:sz w:val="18"/>
                <w:szCs w:val="18"/>
              </w:rPr>
            </w:pPr>
          </w:p>
          <w:p w:rsidR="00210DDE" w:rsidRPr="005F2C15" w:rsidRDefault="00210DDE" w:rsidP="00F239D4">
            <w:pPr>
              <w:jc w:val="both"/>
              <w:rPr>
                <w:rFonts w:ascii="Times New Roman" w:hAnsi="Times New Roman" w:cs="Times New Roman"/>
                <w:sz w:val="18"/>
                <w:szCs w:val="18"/>
              </w:rPr>
            </w:pPr>
          </w:p>
          <w:p w:rsidR="00210DDE" w:rsidRPr="005F2C15" w:rsidRDefault="00210DDE" w:rsidP="00F239D4">
            <w:pPr>
              <w:jc w:val="both"/>
              <w:rPr>
                <w:rFonts w:ascii="Times New Roman" w:hAnsi="Times New Roman" w:cs="Times New Roman"/>
                <w:sz w:val="18"/>
                <w:szCs w:val="18"/>
              </w:rPr>
            </w:pPr>
          </w:p>
          <w:p w:rsidR="00210DDE" w:rsidRPr="005F2C15" w:rsidRDefault="00210DDE" w:rsidP="00F239D4">
            <w:pPr>
              <w:jc w:val="both"/>
              <w:rPr>
                <w:rFonts w:ascii="Times New Roman" w:hAnsi="Times New Roman" w:cs="Times New Roman"/>
                <w:sz w:val="18"/>
                <w:szCs w:val="18"/>
              </w:rPr>
            </w:pPr>
          </w:p>
          <w:p w:rsidR="00210DDE" w:rsidRPr="005F2C15" w:rsidRDefault="00210DDE" w:rsidP="00F239D4">
            <w:pPr>
              <w:jc w:val="both"/>
              <w:rPr>
                <w:rFonts w:ascii="Times New Roman" w:hAnsi="Times New Roman" w:cs="Times New Roman"/>
                <w:sz w:val="18"/>
                <w:szCs w:val="18"/>
              </w:rPr>
            </w:pPr>
          </w:p>
          <w:p w:rsidR="00210DDE" w:rsidRPr="005F2C15" w:rsidRDefault="009329A4" w:rsidP="00F239D4">
            <w:pPr>
              <w:jc w:val="both"/>
              <w:rPr>
                <w:rFonts w:ascii="Times New Roman" w:hAnsi="Times New Roman" w:cs="Times New Roman"/>
                <w:sz w:val="18"/>
                <w:szCs w:val="18"/>
              </w:rPr>
            </w:pPr>
            <w:r w:rsidRPr="005F2C15">
              <w:rPr>
                <w:noProof/>
                <w:sz w:val="18"/>
                <w:szCs w:val="18"/>
                <w:lang w:eastAsia="ru-RU"/>
              </w:rPr>
              <w:drawing>
                <wp:inline distT="0" distB="0" distL="0" distR="0" wp14:anchorId="4EA85909" wp14:editId="2B6C917A">
                  <wp:extent cx="3295650" cy="2190750"/>
                  <wp:effectExtent l="0" t="0" r="0" b="0"/>
                  <wp:docPr id="10" name="Рисунок 10" descr="https://lv1.pigugroup.eu/colours/531/414/3/5314143/3ec4507cee458b369c8407bfd9faee88_x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v1.pigugroup.eu/colours/531/414/3/5314143/3ec4507cee458b369c8407bfd9faee88_xbig.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95650" cy="2190750"/>
                          </a:xfrm>
                          <a:prstGeom prst="rect">
                            <a:avLst/>
                          </a:prstGeom>
                          <a:noFill/>
                          <a:ln>
                            <a:noFill/>
                          </a:ln>
                        </pic:spPr>
                      </pic:pic>
                    </a:graphicData>
                  </a:graphic>
                </wp:inline>
              </w:drawing>
            </w:r>
          </w:p>
          <w:p w:rsidR="0096702A" w:rsidRPr="005F2C15" w:rsidRDefault="0096702A" w:rsidP="00C71BC6">
            <w:pPr>
              <w:jc w:val="both"/>
              <w:rPr>
                <w:sz w:val="18"/>
                <w:szCs w:val="18"/>
              </w:rPr>
            </w:pPr>
          </w:p>
        </w:tc>
      </w:tr>
      <w:tr w:rsidR="009329A4" w:rsidTr="009329A4">
        <w:trPr>
          <w:trHeight w:val="5238"/>
        </w:trPr>
        <w:tc>
          <w:tcPr>
            <w:tcW w:w="5425" w:type="dxa"/>
          </w:tcPr>
          <w:p w:rsidR="006C74EC" w:rsidRPr="005F2C15" w:rsidRDefault="006C74EC" w:rsidP="00C71BC6">
            <w:pPr>
              <w:jc w:val="both"/>
              <w:rPr>
                <w:rFonts w:ascii="Times New Roman" w:eastAsia="Courier New" w:hAnsi="Times New Roman" w:cs="Times New Roman"/>
                <w:b/>
                <w:color w:val="000000"/>
                <w:spacing w:val="3"/>
                <w:sz w:val="18"/>
                <w:szCs w:val="18"/>
                <w:lang w:eastAsia="ru-RU"/>
              </w:rPr>
            </w:pPr>
          </w:p>
          <w:p w:rsidR="0096702A" w:rsidRPr="005F2C15" w:rsidRDefault="006C74EC" w:rsidP="005F2C15">
            <w:pPr>
              <w:jc w:val="center"/>
              <w:rPr>
                <w:rFonts w:ascii="Times New Roman" w:eastAsia="Courier New" w:hAnsi="Times New Roman" w:cs="Times New Roman"/>
                <w:b/>
                <w:color w:val="000000"/>
                <w:spacing w:val="3"/>
                <w:sz w:val="18"/>
                <w:szCs w:val="18"/>
                <w:u w:val="single"/>
                <w:lang w:eastAsia="ru-RU"/>
              </w:rPr>
            </w:pPr>
            <w:r w:rsidRPr="005F2C15">
              <w:rPr>
                <w:rFonts w:ascii="Times New Roman" w:eastAsia="Courier New" w:hAnsi="Times New Roman" w:cs="Times New Roman"/>
                <w:b/>
                <w:color w:val="000000"/>
                <w:spacing w:val="3"/>
                <w:sz w:val="18"/>
                <w:szCs w:val="18"/>
                <w:u w:val="single"/>
                <w:lang w:eastAsia="ru-RU"/>
              </w:rPr>
              <w:t>Сенсорная коробочка с мелкими предметами.</w:t>
            </w:r>
          </w:p>
          <w:p w:rsidR="006C74EC" w:rsidRPr="005F2C15" w:rsidRDefault="006C74EC" w:rsidP="00C71BC6">
            <w:pPr>
              <w:jc w:val="both"/>
              <w:rPr>
                <w:rFonts w:ascii="Times New Roman" w:eastAsia="Courier New" w:hAnsi="Times New Roman" w:cs="Times New Roman"/>
                <w:color w:val="000000"/>
                <w:spacing w:val="3"/>
                <w:sz w:val="18"/>
                <w:szCs w:val="18"/>
                <w:u w:val="single"/>
                <w:lang w:eastAsia="ru-RU"/>
              </w:rPr>
            </w:pPr>
          </w:p>
          <w:p w:rsidR="006C74EC" w:rsidRPr="005F2C15" w:rsidRDefault="005F2C15" w:rsidP="006C74EC">
            <w:pPr>
              <w:jc w:val="both"/>
              <w:rPr>
                <w:rFonts w:ascii="Times New Roman" w:eastAsia="Courier New" w:hAnsi="Times New Roman" w:cs="Times New Roman"/>
                <w:color w:val="000000"/>
                <w:spacing w:val="3"/>
                <w:sz w:val="18"/>
                <w:szCs w:val="18"/>
                <w:lang w:eastAsia="ru-RU"/>
              </w:rPr>
            </w:pPr>
            <w:r w:rsidRPr="005F2C15">
              <w:rPr>
                <w:rFonts w:ascii="Times New Roman" w:eastAsia="Courier New" w:hAnsi="Times New Roman" w:cs="Times New Roman"/>
                <w:color w:val="000000"/>
                <w:spacing w:val="3"/>
                <w:sz w:val="18"/>
                <w:szCs w:val="18"/>
                <w:lang w:eastAsia="ru-RU"/>
              </w:rPr>
              <w:t xml:space="preserve">    </w:t>
            </w:r>
            <w:r w:rsidR="006C74EC" w:rsidRPr="005F2C15">
              <w:rPr>
                <w:rFonts w:ascii="Times New Roman" w:eastAsia="Courier New" w:hAnsi="Times New Roman" w:cs="Times New Roman"/>
                <w:color w:val="000000"/>
                <w:spacing w:val="3"/>
                <w:sz w:val="18"/>
                <w:szCs w:val="18"/>
                <w:lang w:eastAsia="ru-RU"/>
              </w:rPr>
              <w:t>Подарочную или обувную коробку наполняем всякой мелочью, которую найдем в доме. Это могут быть игрушки из «киндер-сюрпризов», крупные бусины, игральные кубики из настольных игр, камушки, ракушки, декоративный дренаж для цветов или стеклянные камни для аквариума, шурупы, гайки, ненужные кулоны или украшения, скомканные кусочки фольги, ватные шарики. Желательно, чтобы все эти предметы были ребенку незнакомы. Пусть он копошится в коробке, рассматривает предметы, трогает их на ощупь.</w:t>
            </w:r>
          </w:p>
          <w:p w:rsidR="00A2345A" w:rsidRPr="005F2C15" w:rsidRDefault="00A2345A" w:rsidP="006C74EC">
            <w:pPr>
              <w:jc w:val="both"/>
              <w:rPr>
                <w:rFonts w:ascii="Times New Roman" w:eastAsia="Courier New" w:hAnsi="Times New Roman" w:cs="Times New Roman"/>
                <w:color w:val="000000"/>
                <w:spacing w:val="3"/>
                <w:sz w:val="18"/>
                <w:szCs w:val="18"/>
                <w:lang w:eastAsia="ru-RU"/>
              </w:rPr>
            </w:pPr>
          </w:p>
          <w:p w:rsidR="006C74EC" w:rsidRPr="005F2C15" w:rsidRDefault="00A2345A" w:rsidP="006C74EC">
            <w:pPr>
              <w:jc w:val="both"/>
              <w:rPr>
                <w:rFonts w:ascii="Times New Roman" w:eastAsia="Courier New" w:hAnsi="Times New Roman" w:cs="Times New Roman"/>
                <w:color w:val="000000"/>
                <w:spacing w:val="3"/>
                <w:sz w:val="18"/>
                <w:szCs w:val="18"/>
                <w:lang w:eastAsia="ru-RU"/>
              </w:rPr>
            </w:pPr>
            <w:r w:rsidRPr="005F2C15">
              <w:rPr>
                <w:noProof/>
                <w:sz w:val="18"/>
                <w:szCs w:val="18"/>
                <w:lang w:eastAsia="ru-RU"/>
              </w:rPr>
              <w:drawing>
                <wp:inline distT="0" distB="0" distL="0" distR="0" wp14:anchorId="05B154E1" wp14:editId="7F11F115">
                  <wp:extent cx="3340100" cy="1295400"/>
                  <wp:effectExtent l="0" t="0" r="0" b="0"/>
                  <wp:docPr id="11" name="Рисунок 11" descr="https://cdn4.imgbb.ru/community/159/1590087/201510/be019eb18ebf0c9bc89f54d4b61502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4.imgbb.ru/community/159/1590087/201510/be019eb18ebf0c9bc89f54d4b6150289.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40100" cy="1295400"/>
                          </a:xfrm>
                          <a:prstGeom prst="rect">
                            <a:avLst/>
                          </a:prstGeom>
                          <a:noFill/>
                          <a:ln>
                            <a:noFill/>
                          </a:ln>
                        </pic:spPr>
                      </pic:pic>
                    </a:graphicData>
                  </a:graphic>
                </wp:inline>
              </w:drawing>
            </w:r>
          </w:p>
          <w:p w:rsidR="006C74EC" w:rsidRDefault="006C74EC" w:rsidP="00C71BC6">
            <w:pPr>
              <w:jc w:val="both"/>
              <w:rPr>
                <w:sz w:val="18"/>
                <w:szCs w:val="18"/>
              </w:rPr>
            </w:pPr>
          </w:p>
          <w:p w:rsidR="009329A4" w:rsidRPr="005F2C15" w:rsidRDefault="009329A4" w:rsidP="00C71BC6">
            <w:pPr>
              <w:jc w:val="both"/>
              <w:rPr>
                <w:sz w:val="18"/>
                <w:szCs w:val="18"/>
              </w:rPr>
            </w:pPr>
          </w:p>
        </w:tc>
        <w:tc>
          <w:tcPr>
            <w:tcW w:w="5357" w:type="dxa"/>
          </w:tcPr>
          <w:p w:rsidR="00A2345A" w:rsidRPr="005F2C15" w:rsidRDefault="00A2345A" w:rsidP="00A2345A">
            <w:pPr>
              <w:widowControl w:val="0"/>
              <w:spacing w:after="197" w:line="210" w:lineRule="exact"/>
              <w:ind w:right="40"/>
              <w:rPr>
                <w:rFonts w:ascii="Times New Roman" w:eastAsia="Times New Roman" w:hAnsi="Times New Roman" w:cs="Times New Roman"/>
                <w:color w:val="000000"/>
                <w:spacing w:val="3"/>
                <w:sz w:val="18"/>
                <w:szCs w:val="18"/>
                <w:lang w:eastAsia="ru-RU"/>
              </w:rPr>
            </w:pPr>
          </w:p>
          <w:p w:rsidR="00A2345A" w:rsidRPr="005F2C15" w:rsidRDefault="00A2345A" w:rsidP="00A2345A">
            <w:pPr>
              <w:widowControl w:val="0"/>
              <w:spacing w:after="197" w:line="210" w:lineRule="exact"/>
              <w:ind w:right="40"/>
              <w:jc w:val="center"/>
              <w:rPr>
                <w:rFonts w:ascii="Times New Roman" w:eastAsia="Times New Roman" w:hAnsi="Times New Roman" w:cs="Times New Roman"/>
                <w:b/>
                <w:color w:val="000000"/>
                <w:spacing w:val="3"/>
                <w:sz w:val="18"/>
                <w:szCs w:val="18"/>
                <w:u w:val="single"/>
                <w:lang w:eastAsia="ru-RU"/>
              </w:rPr>
            </w:pPr>
            <w:r w:rsidRPr="005F2C15">
              <w:rPr>
                <w:rFonts w:ascii="Times New Roman" w:eastAsia="Times New Roman" w:hAnsi="Times New Roman" w:cs="Times New Roman"/>
                <w:b/>
                <w:color w:val="000000"/>
                <w:spacing w:val="3"/>
                <w:sz w:val="18"/>
                <w:szCs w:val="18"/>
                <w:u w:val="single"/>
                <w:lang w:eastAsia="ru-RU"/>
              </w:rPr>
              <w:t>Поднос с манной крупой.</w:t>
            </w:r>
          </w:p>
          <w:p w:rsidR="005F2C15" w:rsidRPr="005F2C15" w:rsidRDefault="005F2C15" w:rsidP="005F2C15">
            <w:pPr>
              <w:widowControl w:val="0"/>
              <w:spacing w:after="197"/>
              <w:ind w:right="40"/>
              <w:jc w:val="both"/>
              <w:rPr>
                <w:rFonts w:ascii="Times New Roman" w:eastAsia="Times New Roman" w:hAnsi="Times New Roman" w:cs="Times New Roman"/>
                <w:color w:val="000000"/>
                <w:spacing w:val="3"/>
                <w:sz w:val="18"/>
                <w:szCs w:val="18"/>
                <w:lang w:eastAsia="ru-RU"/>
              </w:rPr>
            </w:pPr>
            <w:r w:rsidRPr="005F2C15">
              <w:rPr>
                <w:rFonts w:ascii="Times New Roman" w:eastAsia="Times New Roman" w:hAnsi="Times New Roman" w:cs="Times New Roman"/>
                <w:color w:val="000000"/>
                <w:spacing w:val="3"/>
                <w:sz w:val="18"/>
                <w:szCs w:val="18"/>
                <w:lang w:eastAsia="ru-RU"/>
              </w:rPr>
              <w:t xml:space="preserve">    Поднос с манкой организовать проще простого.</w:t>
            </w:r>
            <w:r w:rsidRPr="005F2C15">
              <w:rPr>
                <w:rFonts w:ascii="Times New Roman" w:eastAsia="Times New Roman" w:hAnsi="Times New Roman" w:cs="Times New Roman"/>
                <w:color w:val="000000"/>
                <w:spacing w:val="3"/>
                <w:sz w:val="18"/>
                <w:szCs w:val="18"/>
                <w:lang w:eastAsia="ru-RU"/>
              </w:rPr>
              <w:br/>
              <w:t>Совсем кроху можно усадить в стульчик для</w:t>
            </w:r>
            <w:r w:rsidRPr="005F2C15">
              <w:rPr>
                <w:rFonts w:ascii="Times New Roman" w:eastAsia="Times New Roman" w:hAnsi="Times New Roman" w:cs="Times New Roman"/>
                <w:color w:val="000000"/>
                <w:spacing w:val="3"/>
                <w:sz w:val="18"/>
                <w:szCs w:val="18"/>
                <w:lang w:eastAsia="ru-RU"/>
              </w:rPr>
              <w:br/>
              <w:t>кормления и насыпать крупу прямо на столик.</w:t>
            </w:r>
            <w:r w:rsidRPr="005F2C15">
              <w:rPr>
                <w:rFonts w:ascii="Times New Roman" w:eastAsia="Times New Roman" w:hAnsi="Times New Roman" w:cs="Times New Roman"/>
                <w:color w:val="000000"/>
                <w:spacing w:val="3"/>
                <w:sz w:val="18"/>
                <w:szCs w:val="18"/>
                <w:lang w:eastAsia="ru-RU"/>
              </w:rPr>
              <w:br/>
              <w:t>Ребенка постарше - усадить за стол и насыпать на</w:t>
            </w:r>
            <w:r w:rsidRPr="005F2C15">
              <w:rPr>
                <w:rFonts w:ascii="Times New Roman" w:eastAsia="Times New Roman" w:hAnsi="Times New Roman" w:cs="Times New Roman"/>
                <w:color w:val="000000"/>
                <w:spacing w:val="3"/>
                <w:sz w:val="18"/>
                <w:szCs w:val="18"/>
                <w:lang w:eastAsia="ru-RU"/>
              </w:rPr>
              <w:br/>
              <w:t>поднос. По крупе можно водить пальчиками,</w:t>
            </w:r>
            <w:r w:rsidRPr="005F2C15">
              <w:rPr>
                <w:rFonts w:ascii="Times New Roman" w:eastAsia="Times New Roman" w:hAnsi="Times New Roman" w:cs="Times New Roman"/>
                <w:color w:val="000000"/>
                <w:spacing w:val="3"/>
                <w:sz w:val="18"/>
                <w:szCs w:val="18"/>
                <w:lang w:eastAsia="ru-RU"/>
              </w:rPr>
              <w:br/>
              <w:t>рисовать, можно делать из нее горы, пересыпать с</w:t>
            </w:r>
            <w:r w:rsidRPr="005F2C15">
              <w:rPr>
                <w:rFonts w:ascii="Times New Roman" w:eastAsia="Times New Roman" w:hAnsi="Times New Roman" w:cs="Times New Roman"/>
                <w:color w:val="000000"/>
                <w:spacing w:val="3"/>
                <w:sz w:val="18"/>
                <w:szCs w:val="18"/>
                <w:lang w:eastAsia="ru-RU"/>
              </w:rPr>
              <w:br/>
              <w:t>одного места на другое.</w:t>
            </w:r>
          </w:p>
          <w:p w:rsidR="00A2345A" w:rsidRPr="00A2345A" w:rsidRDefault="00A2345A" w:rsidP="00A2345A">
            <w:pPr>
              <w:widowControl w:val="0"/>
              <w:spacing w:after="197" w:line="210" w:lineRule="exact"/>
              <w:ind w:right="40"/>
              <w:jc w:val="center"/>
              <w:rPr>
                <w:rFonts w:ascii="Times New Roman" w:eastAsia="Times New Roman" w:hAnsi="Times New Roman" w:cs="Times New Roman"/>
                <w:b/>
                <w:color w:val="000000"/>
                <w:spacing w:val="3"/>
                <w:sz w:val="18"/>
                <w:szCs w:val="18"/>
                <w:u w:val="single"/>
                <w:lang w:eastAsia="ru-RU"/>
              </w:rPr>
            </w:pPr>
          </w:p>
          <w:p w:rsidR="0096702A" w:rsidRPr="005F2C15" w:rsidRDefault="005F2C15" w:rsidP="00C71BC6">
            <w:pPr>
              <w:jc w:val="both"/>
              <w:rPr>
                <w:sz w:val="18"/>
                <w:szCs w:val="18"/>
              </w:rPr>
            </w:pPr>
            <w:r w:rsidRPr="005F2C15">
              <w:rPr>
                <w:noProof/>
                <w:sz w:val="18"/>
                <w:szCs w:val="18"/>
                <w:lang w:eastAsia="ru-RU"/>
              </w:rPr>
              <w:drawing>
                <wp:inline distT="0" distB="0" distL="0" distR="0" wp14:anchorId="6E5ABF6B" wp14:editId="2A6E5167">
                  <wp:extent cx="3213100" cy="1301750"/>
                  <wp:effectExtent l="0" t="0" r="6350" b="0"/>
                  <wp:docPr id="12" name="Рисунок 12" descr="https://i.pinimg.com/736x/74/df/89/74df89efab92bd1a8a69f04ff88e17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pinimg.com/736x/74/df/89/74df89efab92bd1a8a69f04ff88e171a.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13100" cy="1301750"/>
                          </a:xfrm>
                          <a:prstGeom prst="rect">
                            <a:avLst/>
                          </a:prstGeom>
                          <a:noFill/>
                          <a:ln>
                            <a:noFill/>
                          </a:ln>
                        </pic:spPr>
                      </pic:pic>
                    </a:graphicData>
                  </a:graphic>
                </wp:inline>
              </w:drawing>
            </w:r>
          </w:p>
        </w:tc>
      </w:tr>
    </w:tbl>
    <w:p w:rsidR="009329A4" w:rsidRDefault="009329A4" w:rsidP="009329A4">
      <w:pPr>
        <w:widowControl w:val="0"/>
        <w:spacing w:after="0" w:line="413" w:lineRule="exact"/>
        <w:ind w:left="20" w:right="20" w:firstLine="500"/>
        <w:jc w:val="both"/>
        <w:rPr>
          <w:rFonts w:ascii="Times New Roman" w:eastAsia="Times New Roman" w:hAnsi="Times New Roman" w:cs="Times New Roman"/>
          <w:color w:val="000000"/>
          <w:spacing w:val="3"/>
          <w:sz w:val="21"/>
          <w:szCs w:val="21"/>
          <w:u w:val="single"/>
          <w:shd w:val="clear" w:color="auto" w:fill="FFFFFF"/>
          <w:lang w:eastAsia="ru-RU"/>
        </w:rPr>
      </w:pPr>
    </w:p>
    <w:p w:rsidR="009329A4" w:rsidRPr="009329A4" w:rsidRDefault="009329A4" w:rsidP="009329A4">
      <w:pPr>
        <w:widowControl w:val="0"/>
        <w:spacing w:after="0" w:line="413" w:lineRule="exact"/>
        <w:ind w:left="20" w:right="20" w:firstLine="500"/>
        <w:jc w:val="both"/>
        <w:rPr>
          <w:rFonts w:ascii="Times New Roman" w:eastAsia="Times New Roman" w:hAnsi="Times New Roman" w:cs="Times New Roman"/>
          <w:spacing w:val="3"/>
          <w:sz w:val="21"/>
          <w:szCs w:val="21"/>
          <w:lang w:eastAsia="ru-RU"/>
        </w:rPr>
      </w:pPr>
      <w:r w:rsidRPr="009329A4">
        <w:rPr>
          <w:rFonts w:ascii="Times New Roman" w:eastAsia="Times New Roman" w:hAnsi="Times New Roman" w:cs="Times New Roman"/>
          <w:color w:val="000000"/>
          <w:spacing w:val="3"/>
          <w:sz w:val="21"/>
          <w:szCs w:val="21"/>
          <w:u w:val="single"/>
          <w:shd w:val="clear" w:color="auto" w:fill="FFFFFF"/>
          <w:lang w:eastAsia="ru-RU"/>
        </w:rPr>
        <w:t>Уважаемые родители!</w:t>
      </w:r>
      <w:r w:rsidRPr="009329A4">
        <w:rPr>
          <w:rFonts w:ascii="Times New Roman" w:eastAsia="Times New Roman" w:hAnsi="Times New Roman" w:cs="Times New Roman"/>
          <w:color w:val="000000"/>
          <w:spacing w:val="3"/>
          <w:sz w:val="21"/>
          <w:szCs w:val="21"/>
          <w:lang w:eastAsia="ru-RU"/>
        </w:rPr>
        <w:t xml:space="preserve"> Вот такие конкретные упражнения рекоменду</w:t>
      </w:r>
      <w:r>
        <w:rPr>
          <w:rFonts w:ascii="Times New Roman" w:eastAsia="Times New Roman" w:hAnsi="Times New Roman" w:cs="Times New Roman"/>
          <w:color w:val="000000"/>
          <w:spacing w:val="3"/>
          <w:sz w:val="21"/>
          <w:szCs w:val="21"/>
          <w:lang w:eastAsia="ru-RU"/>
        </w:rPr>
        <w:t>ю</w:t>
      </w:r>
      <w:r w:rsidRPr="009329A4">
        <w:rPr>
          <w:rFonts w:ascii="Times New Roman" w:eastAsia="Times New Roman" w:hAnsi="Times New Roman" w:cs="Times New Roman"/>
          <w:color w:val="000000"/>
          <w:spacing w:val="3"/>
          <w:sz w:val="21"/>
          <w:szCs w:val="21"/>
          <w:lang w:eastAsia="ru-RU"/>
        </w:rPr>
        <w:t xml:space="preserve"> для игр с вашими детками. Ведь во всех играх, в процессе которых ребенок что-то трогает, прикасается к поверхности, знакомится с разными фактурами, оказывается благотворное влияние на развитие тактильных ощущений.</w:t>
      </w:r>
    </w:p>
    <w:p w:rsidR="00450BA8" w:rsidRDefault="009329A4" w:rsidP="009329A4">
      <w:pPr>
        <w:widowControl w:val="0"/>
        <w:spacing w:after="0" w:line="413" w:lineRule="exact"/>
        <w:ind w:left="20" w:right="20"/>
        <w:jc w:val="both"/>
        <w:rPr>
          <w:rFonts w:ascii="Times New Roman" w:eastAsia="Times New Roman" w:hAnsi="Times New Roman" w:cs="Times New Roman"/>
          <w:color w:val="000000"/>
          <w:spacing w:val="3"/>
          <w:sz w:val="21"/>
          <w:szCs w:val="21"/>
          <w:lang w:eastAsia="ru-RU"/>
        </w:rPr>
      </w:pPr>
      <w:r w:rsidRPr="009329A4">
        <w:rPr>
          <w:rFonts w:ascii="Times New Roman" w:eastAsia="Times New Roman" w:hAnsi="Times New Roman" w:cs="Times New Roman"/>
          <w:color w:val="000000"/>
          <w:spacing w:val="3"/>
          <w:sz w:val="21"/>
          <w:szCs w:val="21"/>
          <w:lang w:eastAsia="ru-RU"/>
        </w:rPr>
        <w:t xml:space="preserve">И в заключении скажу, </w:t>
      </w:r>
      <w:proofErr w:type="gramStart"/>
      <w:r w:rsidRPr="009329A4">
        <w:rPr>
          <w:rFonts w:ascii="Times New Roman" w:eastAsia="Times New Roman" w:hAnsi="Times New Roman" w:cs="Times New Roman"/>
          <w:color w:val="000000"/>
          <w:spacing w:val="3"/>
          <w:sz w:val="21"/>
          <w:szCs w:val="21"/>
          <w:lang w:eastAsia="ru-RU"/>
        </w:rPr>
        <w:t>важно</w:t>
      </w:r>
      <w:proofErr w:type="gramEnd"/>
      <w:r w:rsidRPr="009329A4">
        <w:rPr>
          <w:rFonts w:ascii="Times New Roman" w:eastAsia="Times New Roman" w:hAnsi="Times New Roman" w:cs="Times New Roman"/>
          <w:color w:val="000000"/>
          <w:spacing w:val="3"/>
          <w:sz w:val="21"/>
          <w:szCs w:val="21"/>
          <w:lang w:eastAsia="ru-RU"/>
        </w:rPr>
        <w:t xml:space="preserve"> когда родители заботятся о развитии своего ребенка и стараются организовать для него всевозможные занятия в этот непростой период. Но самое важное, что вы можете дать ему даже без игр - это свое тепло и прикосновения. Объятия, массажики, поглаживания - это тоже тактильные игры. Вспомните «рельсы- рельсы» из своего детства: подобные игры не только расслабляют, успокаивают, но и сближают с родителем, укрепляют привязанность и создают чувство безопасности для малыша. Ученые выяснили, что ребенка нужно обнимать не менее 12 раз в день, вы только представьте! Конечно, считать объятия не нужно, просто делайте это каждый раз, когда появится возможность. И конечно, не забывайте про мелкую моторику.</w:t>
      </w:r>
    </w:p>
    <w:p w:rsidR="00DA2F8E" w:rsidRDefault="00DA2F8E" w:rsidP="00C71BC6">
      <w:pPr>
        <w:jc w:val="both"/>
      </w:pPr>
      <w:bookmarkStart w:id="4" w:name="_GoBack"/>
      <w:bookmarkEnd w:id="4"/>
    </w:p>
    <w:p w:rsidR="009329A4" w:rsidRDefault="009329A4" w:rsidP="00C71BC6">
      <w:pPr>
        <w:jc w:val="both"/>
      </w:pPr>
    </w:p>
    <w:p w:rsidR="009329A4" w:rsidRDefault="009329A4" w:rsidP="00C71BC6">
      <w:pPr>
        <w:jc w:val="both"/>
      </w:pPr>
    </w:p>
    <w:p w:rsidR="009329A4" w:rsidRDefault="009329A4" w:rsidP="00C71BC6">
      <w:pPr>
        <w:jc w:val="both"/>
      </w:pPr>
    </w:p>
    <w:sectPr w:rsidR="009329A4" w:rsidSect="00450BA8">
      <w:pgSz w:w="11906" w:h="16838"/>
      <w:pgMar w:top="720" w:right="720" w:bottom="720" w:left="720" w:header="708" w:footer="708" w:gutter="0"/>
      <w:pgBorders w:offsetFrom="page">
        <w:top w:val="poinsettias" w:sz="12" w:space="24" w:color="auto"/>
        <w:left w:val="poinsettias" w:sz="12" w:space="24" w:color="auto"/>
        <w:bottom w:val="poinsettias" w:sz="12" w:space="24" w:color="auto"/>
        <w:right w:val="poinsettias" w:sz="12"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onotype Corsiva">
    <w:panose1 w:val="03010101010201010101"/>
    <w:charset w:val="CC"/>
    <w:family w:val="script"/>
    <w:pitch w:val="variable"/>
    <w:sig w:usb0="00000287" w:usb1="00000000" w:usb2="00000000" w:usb3="00000000" w:csb0="0000009F" w:csb1="00000000"/>
  </w:font>
  <w:font w:name="Courier New">
    <w:panose1 w:val="02070309020205020404"/>
    <w:charset w:val="00"/>
    <w:family w:val="modern"/>
    <w:notTrueType/>
    <w:pitch w:val="fixed"/>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605A5"/>
    <w:rsid w:val="001A3A31"/>
    <w:rsid w:val="00210DDE"/>
    <w:rsid w:val="003605A5"/>
    <w:rsid w:val="00450BA8"/>
    <w:rsid w:val="00506B9C"/>
    <w:rsid w:val="005F2C15"/>
    <w:rsid w:val="006C74EC"/>
    <w:rsid w:val="006D465F"/>
    <w:rsid w:val="006D4B9D"/>
    <w:rsid w:val="009329A4"/>
    <w:rsid w:val="0096702A"/>
    <w:rsid w:val="00A2345A"/>
    <w:rsid w:val="00C71BC6"/>
    <w:rsid w:val="00DA2F8E"/>
    <w:rsid w:val="00E07A93"/>
    <w:rsid w:val="00F239D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
    <w:name w:val="Заголовок №1"/>
    <w:basedOn w:val="a0"/>
    <w:rsid w:val="00E07A93"/>
    <w:rPr>
      <w:rFonts w:ascii="Calibri" w:eastAsia="Calibri" w:hAnsi="Calibri" w:cs="Calibri"/>
      <w:b/>
      <w:bCs/>
      <w:i w:val="0"/>
      <w:iCs w:val="0"/>
      <w:smallCaps w:val="0"/>
      <w:strike w:val="0"/>
      <w:color w:val="000000"/>
      <w:spacing w:val="-3"/>
      <w:w w:val="100"/>
      <w:position w:val="0"/>
      <w:sz w:val="49"/>
      <w:szCs w:val="49"/>
      <w:u w:val="none"/>
      <w:lang w:val="ru-RU"/>
    </w:rPr>
  </w:style>
  <w:style w:type="paragraph" w:styleId="a3">
    <w:name w:val="Balloon Text"/>
    <w:basedOn w:val="a"/>
    <w:link w:val="a4"/>
    <w:uiPriority w:val="99"/>
    <w:semiHidden/>
    <w:unhideWhenUsed/>
    <w:rsid w:val="00E07A93"/>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07A93"/>
    <w:rPr>
      <w:rFonts w:ascii="Tahoma" w:hAnsi="Tahoma" w:cs="Tahoma"/>
      <w:sz w:val="16"/>
      <w:szCs w:val="16"/>
    </w:rPr>
  </w:style>
  <w:style w:type="table" w:styleId="a5">
    <w:name w:val="Table Grid"/>
    <w:basedOn w:val="a1"/>
    <w:uiPriority w:val="59"/>
    <w:rsid w:val="00E07A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6">
    <w:name w:val="Основной текст_"/>
    <w:basedOn w:val="a0"/>
    <w:link w:val="2"/>
    <w:rsid w:val="00E07A93"/>
    <w:rPr>
      <w:rFonts w:ascii="Times New Roman" w:eastAsia="Times New Roman" w:hAnsi="Times New Roman" w:cs="Times New Roman"/>
      <w:spacing w:val="3"/>
      <w:sz w:val="21"/>
      <w:szCs w:val="21"/>
      <w:shd w:val="clear" w:color="auto" w:fill="FFFFFF"/>
    </w:rPr>
  </w:style>
  <w:style w:type="character" w:customStyle="1" w:styleId="a7">
    <w:name w:val="Основной текст + Полужирный"/>
    <w:basedOn w:val="a6"/>
    <w:rsid w:val="00E07A93"/>
    <w:rPr>
      <w:rFonts w:ascii="Times New Roman" w:eastAsia="Times New Roman" w:hAnsi="Times New Roman" w:cs="Times New Roman"/>
      <w:b/>
      <w:bCs/>
      <w:color w:val="000000"/>
      <w:spacing w:val="3"/>
      <w:w w:val="100"/>
      <w:position w:val="0"/>
      <w:sz w:val="21"/>
      <w:szCs w:val="21"/>
      <w:shd w:val="clear" w:color="auto" w:fill="FFFFFF"/>
      <w:lang w:val="ru-RU"/>
    </w:rPr>
  </w:style>
  <w:style w:type="paragraph" w:customStyle="1" w:styleId="2">
    <w:name w:val="Основной текст2"/>
    <w:basedOn w:val="a"/>
    <w:link w:val="a6"/>
    <w:rsid w:val="00E07A93"/>
    <w:pPr>
      <w:widowControl w:val="0"/>
      <w:shd w:val="clear" w:color="auto" w:fill="FFFFFF"/>
      <w:spacing w:before="300" w:after="0" w:line="317" w:lineRule="exact"/>
      <w:ind w:hanging="360"/>
      <w:jc w:val="both"/>
    </w:pPr>
    <w:rPr>
      <w:rFonts w:ascii="Times New Roman" w:eastAsia="Times New Roman" w:hAnsi="Times New Roman" w:cs="Times New Roman"/>
      <w:spacing w:val="3"/>
      <w:sz w:val="21"/>
      <w:szCs w:val="21"/>
    </w:rPr>
  </w:style>
  <w:style w:type="character" w:customStyle="1" w:styleId="3">
    <w:name w:val="Заголовок №3_"/>
    <w:basedOn w:val="a0"/>
    <w:rsid w:val="00C71BC6"/>
    <w:rPr>
      <w:rFonts w:ascii="Times New Roman" w:eastAsia="Times New Roman" w:hAnsi="Times New Roman" w:cs="Times New Roman"/>
      <w:b/>
      <w:bCs/>
      <w:i w:val="0"/>
      <w:iCs w:val="0"/>
      <w:smallCaps w:val="0"/>
      <w:strike w:val="0"/>
      <w:spacing w:val="2"/>
      <w:sz w:val="29"/>
      <w:szCs w:val="29"/>
      <w:u w:val="none"/>
    </w:rPr>
  </w:style>
  <w:style w:type="character" w:customStyle="1" w:styleId="30">
    <w:name w:val="Заголовок №3"/>
    <w:basedOn w:val="3"/>
    <w:rsid w:val="00C71BC6"/>
    <w:rPr>
      <w:rFonts w:ascii="Times New Roman" w:eastAsia="Times New Roman" w:hAnsi="Times New Roman" w:cs="Times New Roman"/>
      <w:b/>
      <w:bCs/>
      <w:i w:val="0"/>
      <w:iCs w:val="0"/>
      <w:smallCaps w:val="0"/>
      <w:strike w:val="0"/>
      <w:color w:val="000000"/>
      <w:spacing w:val="2"/>
      <w:w w:val="100"/>
      <w:position w:val="0"/>
      <w:sz w:val="29"/>
      <w:szCs w:val="29"/>
      <w:u w:val="none"/>
      <w:lang w:val="ru-RU"/>
    </w:rPr>
  </w:style>
  <w:style w:type="character" w:customStyle="1" w:styleId="20">
    <w:name w:val="Заголовок №2_"/>
    <w:basedOn w:val="a0"/>
    <w:rsid w:val="0096702A"/>
    <w:rPr>
      <w:rFonts w:ascii="Times New Roman" w:eastAsia="Times New Roman" w:hAnsi="Times New Roman" w:cs="Times New Roman"/>
      <w:b/>
      <w:bCs/>
      <w:i w:val="0"/>
      <w:iCs w:val="0"/>
      <w:smallCaps w:val="0"/>
      <w:strike w:val="0"/>
      <w:spacing w:val="6"/>
      <w:sz w:val="32"/>
      <w:szCs w:val="32"/>
      <w:u w:val="none"/>
    </w:rPr>
  </w:style>
  <w:style w:type="character" w:customStyle="1" w:styleId="21">
    <w:name w:val="Заголовок №2"/>
    <w:basedOn w:val="20"/>
    <w:rsid w:val="0096702A"/>
    <w:rPr>
      <w:rFonts w:ascii="Times New Roman" w:eastAsia="Times New Roman" w:hAnsi="Times New Roman" w:cs="Times New Roman"/>
      <w:b/>
      <w:bCs/>
      <w:i w:val="0"/>
      <w:iCs w:val="0"/>
      <w:smallCaps w:val="0"/>
      <w:strike w:val="0"/>
      <w:color w:val="000000"/>
      <w:spacing w:val="6"/>
      <w:w w:val="100"/>
      <w:position w:val="0"/>
      <w:sz w:val="32"/>
      <w:szCs w:val="32"/>
      <w:u w:val="none"/>
      <w:lang w:val="ru-RU"/>
    </w:rPr>
  </w:style>
  <w:style w:type="character" w:customStyle="1" w:styleId="10">
    <w:name w:val="Основной текст1"/>
    <w:basedOn w:val="a6"/>
    <w:rsid w:val="00210DDE"/>
    <w:rPr>
      <w:rFonts w:ascii="Times New Roman" w:eastAsia="Times New Roman" w:hAnsi="Times New Roman" w:cs="Times New Roman"/>
      <w:b w:val="0"/>
      <w:bCs w:val="0"/>
      <w:i w:val="0"/>
      <w:iCs w:val="0"/>
      <w:smallCaps w:val="0"/>
      <w:strike w:val="0"/>
      <w:color w:val="000000"/>
      <w:spacing w:val="3"/>
      <w:w w:val="100"/>
      <w:position w:val="0"/>
      <w:sz w:val="21"/>
      <w:szCs w:val="21"/>
      <w:u w:val="single"/>
      <w:shd w:val="clear" w:color="auto" w:fill="FFFFFF"/>
      <w:lang w:val="ru-RU"/>
    </w:rPr>
  </w:style>
  <w:style w:type="character" w:customStyle="1" w:styleId="22">
    <w:name w:val="Основной текст (2)_"/>
    <w:basedOn w:val="a0"/>
    <w:link w:val="23"/>
    <w:rsid w:val="009329A4"/>
    <w:rPr>
      <w:rFonts w:ascii="Times New Roman" w:eastAsia="Times New Roman" w:hAnsi="Times New Roman" w:cs="Times New Roman"/>
      <w:b/>
      <w:bCs/>
      <w:spacing w:val="-1"/>
      <w:sz w:val="26"/>
      <w:szCs w:val="26"/>
      <w:shd w:val="clear" w:color="auto" w:fill="FFFFFF"/>
    </w:rPr>
  </w:style>
  <w:style w:type="paragraph" w:customStyle="1" w:styleId="23">
    <w:name w:val="Основной текст (2)"/>
    <w:basedOn w:val="a"/>
    <w:link w:val="22"/>
    <w:rsid w:val="009329A4"/>
    <w:pPr>
      <w:widowControl w:val="0"/>
      <w:shd w:val="clear" w:color="auto" w:fill="FFFFFF"/>
      <w:spacing w:before="240" w:after="0" w:line="0" w:lineRule="atLeast"/>
      <w:jc w:val="both"/>
    </w:pPr>
    <w:rPr>
      <w:rFonts w:ascii="Times New Roman" w:eastAsia="Times New Roman" w:hAnsi="Times New Roman" w:cs="Times New Roman"/>
      <w:b/>
      <w:bCs/>
      <w:spacing w:val="-1"/>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
    <w:name w:val="Заголовок №1"/>
    <w:basedOn w:val="a0"/>
    <w:rsid w:val="00E07A93"/>
    <w:rPr>
      <w:rFonts w:ascii="Calibri" w:eastAsia="Calibri" w:hAnsi="Calibri" w:cs="Calibri"/>
      <w:b/>
      <w:bCs/>
      <w:i w:val="0"/>
      <w:iCs w:val="0"/>
      <w:smallCaps w:val="0"/>
      <w:strike w:val="0"/>
      <w:color w:val="000000"/>
      <w:spacing w:val="-3"/>
      <w:w w:val="100"/>
      <w:position w:val="0"/>
      <w:sz w:val="49"/>
      <w:szCs w:val="49"/>
      <w:u w:val="none"/>
      <w:lang w:val="ru-RU"/>
    </w:rPr>
  </w:style>
  <w:style w:type="paragraph" w:styleId="a3">
    <w:name w:val="Balloon Text"/>
    <w:basedOn w:val="a"/>
    <w:link w:val="a4"/>
    <w:uiPriority w:val="99"/>
    <w:semiHidden/>
    <w:unhideWhenUsed/>
    <w:rsid w:val="00E07A93"/>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07A93"/>
    <w:rPr>
      <w:rFonts w:ascii="Tahoma" w:hAnsi="Tahoma" w:cs="Tahoma"/>
      <w:sz w:val="16"/>
      <w:szCs w:val="16"/>
    </w:rPr>
  </w:style>
  <w:style w:type="table" w:styleId="a5">
    <w:name w:val="Table Grid"/>
    <w:basedOn w:val="a1"/>
    <w:uiPriority w:val="59"/>
    <w:rsid w:val="00E07A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6">
    <w:name w:val="Основной текст_"/>
    <w:basedOn w:val="a0"/>
    <w:link w:val="2"/>
    <w:rsid w:val="00E07A93"/>
    <w:rPr>
      <w:rFonts w:ascii="Times New Roman" w:eastAsia="Times New Roman" w:hAnsi="Times New Roman" w:cs="Times New Roman"/>
      <w:spacing w:val="3"/>
      <w:sz w:val="21"/>
      <w:szCs w:val="21"/>
      <w:shd w:val="clear" w:color="auto" w:fill="FFFFFF"/>
    </w:rPr>
  </w:style>
  <w:style w:type="character" w:customStyle="1" w:styleId="a7">
    <w:name w:val="Основной текст + Полужирный"/>
    <w:basedOn w:val="a6"/>
    <w:rsid w:val="00E07A93"/>
    <w:rPr>
      <w:rFonts w:ascii="Times New Roman" w:eastAsia="Times New Roman" w:hAnsi="Times New Roman" w:cs="Times New Roman"/>
      <w:b/>
      <w:bCs/>
      <w:color w:val="000000"/>
      <w:spacing w:val="3"/>
      <w:w w:val="100"/>
      <w:position w:val="0"/>
      <w:sz w:val="21"/>
      <w:szCs w:val="21"/>
      <w:shd w:val="clear" w:color="auto" w:fill="FFFFFF"/>
      <w:lang w:val="ru-RU"/>
    </w:rPr>
  </w:style>
  <w:style w:type="paragraph" w:customStyle="1" w:styleId="2">
    <w:name w:val="Основной текст2"/>
    <w:basedOn w:val="a"/>
    <w:link w:val="a6"/>
    <w:rsid w:val="00E07A93"/>
    <w:pPr>
      <w:widowControl w:val="0"/>
      <w:shd w:val="clear" w:color="auto" w:fill="FFFFFF"/>
      <w:spacing w:before="300" w:after="0" w:line="317" w:lineRule="exact"/>
      <w:ind w:hanging="360"/>
      <w:jc w:val="both"/>
    </w:pPr>
    <w:rPr>
      <w:rFonts w:ascii="Times New Roman" w:eastAsia="Times New Roman" w:hAnsi="Times New Roman" w:cs="Times New Roman"/>
      <w:spacing w:val="3"/>
      <w:sz w:val="21"/>
      <w:szCs w:val="21"/>
    </w:rPr>
  </w:style>
  <w:style w:type="character" w:customStyle="1" w:styleId="3">
    <w:name w:val="Заголовок №3_"/>
    <w:basedOn w:val="a0"/>
    <w:rsid w:val="00C71BC6"/>
    <w:rPr>
      <w:rFonts w:ascii="Times New Roman" w:eastAsia="Times New Roman" w:hAnsi="Times New Roman" w:cs="Times New Roman"/>
      <w:b/>
      <w:bCs/>
      <w:i w:val="0"/>
      <w:iCs w:val="0"/>
      <w:smallCaps w:val="0"/>
      <w:strike w:val="0"/>
      <w:spacing w:val="2"/>
      <w:sz w:val="29"/>
      <w:szCs w:val="29"/>
      <w:u w:val="none"/>
    </w:rPr>
  </w:style>
  <w:style w:type="character" w:customStyle="1" w:styleId="30">
    <w:name w:val="Заголовок №3"/>
    <w:basedOn w:val="3"/>
    <w:rsid w:val="00C71BC6"/>
    <w:rPr>
      <w:rFonts w:ascii="Times New Roman" w:eastAsia="Times New Roman" w:hAnsi="Times New Roman" w:cs="Times New Roman"/>
      <w:b/>
      <w:bCs/>
      <w:i w:val="0"/>
      <w:iCs w:val="0"/>
      <w:smallCaps w:val="0"/>
      <w:strike w:val="0"/>
      <w:color w:val="000000"/>
      <w:spacing w:val="2"/>
      <w:w w:val="100"/>
      <w:position w:val="0"/>
      <w:sz w:val="29"/>
      <w:szCs w:val="29"/>
      <w:u w:val="none"/>
      <w:lang w:val="ru-RU"/>
    </w:rPr>
  </w:style>
  <w:style w:type="character" w:customStyle="1" w:styleId="20">
    <w:name w:val="Заголовок №2_"/>
    <w:basedOn w:val="a0"/>
    <w:rsid w:val="0096702A"/>
    <w:rPr>
      <w:rFonts w:ascii="Times New Roman" w:eastAsia="Times New Roman" w:hAnsi="Times New Roman" w:cs="Times New Roman"/>
      <w:b/>
      <w:bCs/>
      <w:i w:val="0"/>
      <w:iCs w:val="0"/>
      <w:smallCaps w:val="0"/>
      <w:strike w:val="0"/>
      <w:spacing w:val="6"/>
      <w:sz w:val="32"/>
      <w:szCs w:val="32"/>
      <w:u w:val="none"/>
    </w:rPr>
  </w:style>
  <w:style w:type="character" w:customStyle="1" w:styleId="21">
    <w:name w:val="Заголовок №2"/>
    <w:basedOn w:val="20"/>
    <w:rsid w:val="0096702A"/>
    <w:rPr>
      <w:rFonts w:ascii="Times New Roman" w:eastAsia="Times New Roman" w:hAnsi="Times New Roman" w:cs="Times New Roman"/>
      <w:b/>
      <w:bCs/>
      <w:i w:val="0"/>
      <w:iCs w:val="0"/>
      <w:smallCaps w:val="0"/>
      <w:strike w:val="0"/>
      <w:color w:val="000000"/>
      <w:spacing w:val="6"/>
      <w:w w:val="100"/>
      <w:position w:val="0"/>
      <w:sz w:val="32"/>
      <w:szCs w:val="32"/>
      <w:u w:val="none"/>
      <w:lang w:val="ru-RU"/>
    </w:rPr>
  </w:style>
  <w:style w:type="character" w:customStyle="1" w:styleId="10">
    <w:name w:val="Основной текст1"/>
    <w:basedOn w:val="a6"/>
    <w:rsid w:val="00210DDE"/>
    <w:rPr>
      <w:rFonts w:ascii="Times New Roman" w:eastAsia="Times New Roman" w:hAnsi="Times New Roman" w:cs="Times New Roman"/>
      <w:b w:val="0"/>
      <w:bCs w:val="0"/>
      <w:i w:val="0"/>
      <w:iCs w:val="0"/>
      <w:smallCaps w:val="0"/>
      <w:strike w:val="0"/>
      <w:color w:val="000000"/>
      <w:spacing w:val="3"/>
      <w:w w:val="100"/>
      <w:position w:val="0"/>
      <w:sz w:val="21"/>
      <w:szCs w:val="21"/>
      <w:u w:val="single"/>
      <w:shd w:val="clear" w:color="auto" w:fill="FFFFFF"/>
      <w:lang w:val="ru-RU"/>
    </w:rPr>
  </w:style>
  <w:style w:type="character" w:customStyle="1" w:styleId="22">
    <w:name w:val="Основной текст (2)_"/>
    <w:basedOn w:val="a0"/>
    <w:link w:val="23"/>
    <w:rsid w:val="009329A4"/>
    <w:rPr>
      <w:rFonts w:ascii="Times New Roman" w:eastAsia="Times New Roman" w:hAnsi="Times New Roman" w:cs="Times New Roman"/>
      <w:b/>
      <w:bCs/>
      <w:spacing w:val="-1"/>
      <w:sz w:val="26"/>
      <w:szCs w:val="26"/>
      <w:shd w:val="clear" w:color="auto" w:fill="FFFFFF"/>
    </w:rPr>
  </w:style>
  <w:style w:type="paragraph" w:customStyle="1" w:styleId="23">
    <w:name w:val="Основной текст (2)"/>
    <w:basedOn w:val="a"/>
    <w:link w:val="22"/>
    <w:rsid w:val="009329A4"/>
    <w:pPr>
      <w:widowControl w:val="0"/>
      <w:shd w:val="clear" w:color="auto" w:fill="FFFFFF"/>
      <w:spacing w:before="240" w:after="0" w:line="0" w:lineRule="atLeast"/>
      <w:jc w:val="both"/>
    </w:pPr>
    <w:rPr>
      <w:rFonts w:ascii="Times New Roman" w:eastAsia="Times New Roman" w:hAnsi="Times New Roman" w:cs="Times New Roman"/>
      <w:b/>
      <w:bCs/>
      <w:spacing w:val="-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34</TotalTime>
  <Pages>1</Pages>
  <Words>770</Words>
  <Characters>4392</Characters>
  <Application>Microsoft Office Word</Application>
  <DocSecurity>0</DocSecurity>
  <Lines>36</Lines>
  <Paragraphs>10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5152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Сад</dc:creator>
  <cp:keywords/>
  <dc:description/>
  <cp:lastModifiedBy>Сад</cp:lastModifiedBy>
  <cp:revision>7</cp:revision>
  <dcterms:created xsi:type="dcterms:W3CDTF">2022-02-10T09:05:00Z</dcterms:created>
  <dcterms:modified xsi:type="dcterms:W3CDTF">2022-03-18T04:50:00Z</dcterms:modified>
</cp:coreProperties>
</file>